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30C" w:rsidRPr="00584742" w:rsidRDefault="00B1230C" w:rsidP="00B1230C">
      <w:pPr>
        <w:pStyle w:val="a3"/>
        <w:rPr>
          <w:sz w:val="24"/>
          <w:szCs w:val="24"/>
          <w:lang w:val="uk-UA"/>
        </w:rPr>
      </w:pPr>
      <w:r w:rsidRPr="00584742">
        <w:rPr>
          <w:sz w:val="24"/>
          <w:szCs w:val="24"/>
          <w:lang w:val="uk-UA"/>
        </w:rPr>
        <w:t>Доповідь на Загальних зборах НАПН України</w:t>
      </w:r>
    </w:p>
    <w:p w:rsidR="00B1230C" w:rsidRPr="00584742" w:rsidRDefault="00B1230C" w:rsidP="00B1230C">
      <w:pPr>
        <w:pStyle w:val="a3"/>
        <w:rPr>
          <w:i/>
          <w:sz w:val="24"/>
          <w:szCs w:val="24"/>
          <w:lang w:val="uk-UA"/>
        </w:rPr>
      </w:pPr>
      <w:r w:rsidRPr="00584742">
        <w:rPr>
          <w:i/>
          <w:sz w:val="24"/>
          <w:szCs w:val="24"/>
          <w:lang w:val="uk-UA"/>
        </w:rPr>
        <w:t>10 листопада 2011 р.</w:t>
      </w:r>
    </w:p>
    <w:p w:rsidR="00B1230C" w:rsidRPr="00584742" w:rsidRDefault="00B1230C" w:rsidP="00B1230C">
      <w:pPr>
        <w:pStyle w:val="a3"/>
        <w:rPr>
          <w:sz w:val="24"/>
          <w:szCs w:val="24"/>
          <w:lang w:val="uk-UA"/>
        </w:rPr>
      </w:pPr>
    </w:p>
    <w:p w:rsidR="00B1230C" w:rsidRPr="00584742" w:rsidRDefault="00B1230C" w:rsidP="00B1230C">
      <w:pPr>
        <w:pStyle w:val="a3"/>
        <w:rPr>
          <w:sz w:val="24"/>
          <w:szCs w:val="24"/>
          <w:lang w:val="uk-UA"/>
        </w:rPr>
      </w:pPr>
    </w:p>
    <w:p w:rsidR="00B1230C" w:rsidRPr="00584742" w:rsidRDefault="00B1230C" w:rsidP="00B1230C">
      <w:pPr>
        <w:pStyle w:val="a3"/>
        <w:rPr>
          <w:sz w:val="24"/>
          <w:szCs w:val="24"/>
          <w:lang w:val="uk-UA"/>
        </w:rPr>
      </w:pPr>
      <w:r w:rsidRPr="00584742">
        <w:rPr>
          <w:sz w:val="24"/>
          <w:szCs w:val="24"/>
          <w:lang w:val="uk-UA"/>
        </w:rPr>
        <w:t>Шановний Дмитре Володимировичу!</w:t>
      </w:r>
    </w:p>
    <w:p w:rsidR="00B1230C" w:rsidRPr="00584742" w:rsidRDefault="00B1230C" w:rsidP="00B1230C">
      <w:pPr>
        <w:pStyle w:val="a3"/>
        <w:rPr>
          <w:sz w:val="24"/>
          <w:szCs w:val="24"/>
          <w:lang w:val="uk-UA"/>
        </w:rPr>
      </w:pPr>
      <w:r w:rsidRPr="00584742">
        <w:rPr>
          <w:sz w:val="24"/>
          <w:szCs w:val="24"/>
          <w:lang w:val="uk-UA"/>
        </w:rPr>
        <w:t>Шановний Василю Григоровичу!</w:t>
      </w:r>
    </w:p>
    <w:p w:rsidR="00B1230C" w:rsidRPr="00584742" w:rsidRDefault="00B1230C" w:rsidP="00B1230C">
      <w:pPr>
        <w:pStyle w:val="a3"/>
        <w:rPr>
          <w:sz w:val="24"/>
          <w:szCs w:val="24"/>
          <w:lang w:val="uk-UA"/>
        </w:rPr>
      </w:pPr>
      <w:r w:rsidRPr="00584742">
        <w:rPr>
          <w:sz w:val="24"/>
          <w:szCs w:val="24"/>
          <w:lang w:val="uk-UA"/>
        </w:rPr>
        <w:t>Шановні члени Академії і запрошені!</w:t>
      </w:r>
    </w:p>
    <w:p w:rsidR="00B1230C" w:rsidRPr="00584742" w:rsidRDefault="00B1230C" w:rsidP="00B1230C">
      <w:pPr>
        <w:pStyle w:val="a3"/>
        <w:rPr>
          <w:sz w:val="24"/>
          <w:szCs w:val="24"/>
        </w:rPr>
      </w:pPr>
      <w:r w:rsidRPr="00584742">
        <w:rPr>
          <w:sz w:val="24"/>
          <w:szCs w:val="24"/>
        </w:rPr>
        <w:t xml:space="preserve">Характерною </w:t>
      </w:r>
      <w:proofErr w:type="spellStart"/>
      <w:r w:rsidRPr="00584742">
        <w:rPr>
          <w:sz w:val="24"/>
          <w:szCs w:val="24"/>
        </w:rPr>
        <w:t>ознакою</w:t>
      </w:r>
      <w:proofErr w:type="spellEnd"/>
      <w:r w:rsidRPr="00584742">
        <w:rPr>
          <w:sz w:val="24"/>
          <w:szCs w:val="24"/>
        </w:rPr>
        <w:t xml:space="preserve"> </w:t>
      </w:r>
      <w:proofErr w:type="spellStart"/>
      <w:r w:rsidRPr="00584742">
        <w:rPr>
          <w:sz w:val="24"/>
          <w:szCs w:val="24"/>
        </w:rPr>
        <w:t>нашої</w:t>
      </w:r>
      <w:proofErr w:type="spellEnd"/>
      <w:r w:rsidRPr="00584742">
        <w:rPr>
          <w:sz w:val="24"/>
          <w:szCs w:val="24"/>
        </w:rPr>
        <w:t xml:space="preserve"> </w:t>
      </w:r>
      <w:proofErr w:type="spellStart"/>
      <w:r w:rsidRPr="00584742">
        <w:rPr>
          <w:sz w:val="24"/>
          <w:szCs w:val="24"/>
        </w:rPr>
        <w:t>епохи</w:t>
      </w:r>
      <w:proofErr w:type="spellEnd"/>
      <w:r w:rsidRPr="00584742">
        <w:rPr>
          <w:sz w:val="24"/>
          <w:szCs w:val="24"/>
        </w:rPr>
        <w:t xml:space="preserve"> є </w:t>
      </w:r>
      <w:proofErr w:type="spellStart"/>
      <w:r w:rsidRPr="00584742">
        <w:rPr>
          <w:sz w:val="24"/>
          <w:szCs w:val="24"/>
        </w:rPr>
        <w:t>перехід</w:t>
      </w:r>
      <w:proofErr w:type="spellEnd"/>
      <w:r w:rsidRPr="00584742">
        <w:rPr>
          <w:sz w:val="24"/>
          <w:szCs w:val="24"/>
        </w:rPr>
        <w:t xml:space="preserve"> </w:t>
      </w:r>
      <w:proofErr w:type="spellStart"/>
      <w:r w:rsidRPr="00584742">
        <w:rPr>
          <w:sz w:val="24"/>
          <w:szCs w:val="24"/>
        </w:rPr>
        <w:t>суспільства</w:t>
      </w:r>
      <w:proofErr w:type="spellEnd"/>
      <w:r w:rsidRPr="00584742">
        <w:rPr>
          <w:sz w:val="24"/>
          <w:szCs w:val="24"/>
        </w:rPr>
        <w:t xml:space="preserve"> </w:t>
      </w:r>
      <w:proofErr w:type="spellStart"/>
      <w:r w:rsidRPr="00584742">
        <w:rPr>
          <w:sz w:val="24"/>
          <w:szCs w:val="24"/>
        </w:rPr>
        <w:t>від</w:t>
      </w:r>
      <w:proofErr w:type="spellEnd"/>
      <w:r w:rsidRPr="00584742">
        <w:rPr>
          <w:sz w:val="24"/>
          <w:szCs w:val="24"/>
        </w:rPr>
        <w:t xml:space="preserve"> </w:t>
      </w:r>
      <w:proofErr w:type="spellStart"/>
      <w:r w:rsidRPr="00584742">
        <w:rPr>
          <w:sz w:val="24"/>
          <w:szCs w:val="24"/>
        </w:rPr>
        <w:t>постіндустріального</w:t>
      </w:r>
      <w:proofErr w:type="spellEnd"/>
      <w:r w:rsidRPr="00584742">
        <w:rPr>
          <w:sz w:val="24"/>
          <w:szCs w:val="24"/>
        </w:rPr>
        <w:t xml:space="preserve"> до </w:t>
      </w:r>
      <w:proofErr w:type="spellStart"/>
      <w:r w:rsidRPr="00584742">
        <w:rPr>
          <w:sz w:val="24"/>
          <w:szCs w:val="24"/>
        </w:rPr>
        <w:t>інформаційного</w:t>
      </w:r>
      <w:proofErr w:type="spellEnd"/>
      <w:r w:rsidRPr="00584742">
        <w:rPr>
          <w:sz w:val="24"/>
          <w:szCs w:val="24"/>
        </w:rPr>
        <w:t xml:space="preserve">. </w:t>
      </w:r>
      <w:proofErr w:type="spellStart"/>
      <w:r w:rsidRPr="00584742">
        <w:rPr>
          <w:sz w:val="24"/>
          <w:szCs w:val="24"/>
        </w:rPr>
        <w:t>Інформаційні</w:t>
      </w:r>
      <w:proofErr w:type="spellEnd"/>
      <w:r w:rsidRPr="00584742">
        <w:rPr>
          <w:sz w:val="24"/>
          <w:szCs w:val="24"/>
        </w:rPr>
        <w:t xml:space="preserve"> </w:t>
      </w:r>
      <w:proofErr w:type="spellStart"/>
      <w:r w:rsidRPr="00584742">
        <w:rPr>
          <w:sz w:val="24"/>
          <w:szCs w:val="24"/>
        </w:rPr>
        <w:t>технології</w:t>
      </w:r>
      <w:proofErr w:type="spellEnd"/>
      <w:r w:rsidRPr="00584742">
        <w:rPr>
          <w:sz w:val="24"/>
          <w:szCs w:val="24"/>
        </w:rPr>
        <w:t xml:space="preserve"> </w:t>
      </w:r>
      <w:proofErr w:type="spellStart"/>
      <w:r w:rsidRPr="00584742">
        <w:rPr>
          <w:sz w:val="24"/>
          <w:szCs w:val="24"/>
        </w:rPr>
        <w:t>проникають</w:t>
      </w:r>
      <w:proofErr w:type="spellEnd"/>
      <w:r w:rsidRPr="00584742">
        <w:rPr>
          <w:sz w:val="24"/>
          <w:szCs w:val="24"/>
        </w:rPr>
        <w:t xml:space="preserve"> у </w:t>
      </w:r>
      <w:proofErr w:type="spellStart"/>
      <w:r w:rsidRPr="00584742">
        <w:rPr>
          <w:sz w:val="24"/>
          <w:szCs w:val="24"/>
        </w:rPr>
        <w:t>всі</w:t>
      </w:r>
      <w:proofErr w:type="spellEnd"/>
      <w:r w:rsidRPr="00584742">
        <w:rPr>
          <w:sz w:val="24"/>
          <w:szCs w:val="24"/>
        </w:rPr>
        <w:t xml:space="preserve"> </w:t>
      </w:r>
      <w:proofErr w:type="spellStart"/>
      <w:r w:rsidRPr="00584742">
        <w:rPr>
          <w:sz w:val="24"/>
          <w:szCs w:val="24"/>
        </w:rPr>
        <w:t>сфери</w:t>
      </w:r>
      <w:proofErr w:type="spellEnd"/>
      <w:r w:rsidRPr="00584742">
        <w:rPr>
          <w:sz w:val="24"/>
          <w:szCs w:val="24"/>
        </w:rPr>
        <w:t xml:space="preserve"> </w:t>
      </w:r>
      <w:proofErr w:type="spellStart"/>
      <w:r w:rsidRPr="00584742">
        <w:rPr>
          <w:sz w:val="24"/>
          <w:szCs w:val="24"/>
        </w:rPr>
        <w:t>людської</w:t>
      </w:r>
      <w:proofErr w:type="spellEnd"/>
      <w:r w:rsidRPr="00584742">
        <w:rPr>
          <w:sz w:val="24"/>
          <w:szCs w:val="24"/>
        </w:rPr>
        <w:t xml:space="preserve"> </w:t>
      </w:r>
      <w:proofErr w:type="spellStart"/>
      <w:r w:rsidRPr="00584742">
        <w:rPr>
          <w:sz w:val="24"/>
          <w:szCs w:val="24"/>
        </w:rPr>
        <w:t>життєдіяльності</w:t>
      </w:r>
      <w:proofErr w:type="spellEnd"/>
      <w:r w:rsidRPr="00584742">
        <w:rPr>
          <w:sz w:val="24"/>
          <w:szCs w:val="24"/>
        </w:rPr>
        <w:t xml:space="preserve">, </w:t>
      </w:r>
      <w:proofErr w:type="spellStart"/>
      <w:r w:rsidRPr="00584742">
        <w:rPr>
          <w:sz w:val="24"/>
          <w:szCs w:val="24"/>
        </w:rPr>
        <w:t>стають</w:t>
      </w:r>
      <w:proofErr w:type="spellEnd"/>
      <w:r w:rsidRPr="00584742">
        <w:rPr>
          <w:sz w:val="24"/>
          <w:szCs w:val="24"/>
        </w:rPr>
        <w:t xml:space="preserve"> потужною продуктивною силою </w:t>
      </w:r>
      <w:proofErr w:type="spellStart"/>
      <w:r w:rsidRPr="00584742">
        <w:rPr>
          <w:sz w:val="24"/>
          <w:szCs w:val="24"/>
        </w:rPr>
        <w:t>суспільства</w:t>
      </w:r>
      <w:proofErr w:type="spellEnd"/>
      <w:r w:rsidRPr="00584742">
        <w:rPr>
          <w:sz w:val="24"/>
          <w:szCs w:val="24"/>
        </w:rPr>
        <w:t xml:space="preserve">. У </w:t>
      </w:r>
      <w:proofErr w:type="spellStart"/>
      <w:r w:rsidRPr="00584742">
        <w:rPr>
          <w:sz w:val="24"/>
          <w:szCs w:val="24"/>
        </w:rPr>
        <w:t>найближчому</w:t>
      </w:r>
      <w:proofErr w:type="spellEnd"/>
      <w:r w:rsidRPr="00584742">
        <w:rPr>
          <w:sz w:val="24"/>
          <w:szCs w:val="24"/>
        </w:rPr>
        <w:t xml:space="preserve"> </w:t>
      </w:r>
      <w:proofErr w:type="spellStart"/>
      <w:r w:rsidRPr="00584742">
        <w:rPr>
          <w:sz w:val="24"/>
          <w:szCs w:val="24"/>
        </w:rPr>
        <w:t>майбутньому</w:t>
      </w:r>
      <w:proofErr w:type="spellEnd"/>
      <w:r w:rsidRPr="00584742">
        <w:rPr>
          <w:sz w:val="24"/>
          <w:szCs w:val="24"/>
        </w:rPr>
        <w:t xml:space="preserve"> </w:t>
      </w:r>
      <w:proofErr w:type="spellStart"/>
      <w:r w:rsidRPr="00584742">
        <w:rPr>
          <w:sz w:val="24"/>
          <w:szCs w:val="24"/>
        </w:rPr>
        <w:t>від</w:t>
      </w:r>
      <w:proofErr w:type="spellEnd"/>
      <w:r w:rsidRPr="00584742">
        <w:rPr>
          <w:sz w:val="24"/>
          <w:szCs w:val="24"/>
        </w:rPr>
        <w:t xml:space="preserve"> </w:t>
      </w:r>
      <w:proofErr w:type="spellStart"/>
      <w:proofErr w:type="gramStart"/>
      <w:r w:rsidRPr="00584742">
        <w:rPr>
          <w:sz w:val="24"/>
          <w:szCs w:val="24"/>
        </w:rPr>
        <w:t>р</w:t>
      </w:r>
      <w:proofErr w:type="gramEnd"/>
      <w:r w:rsidRPr="00584742">
        <w:rPr>
          <w:sz w:val="24"/>
          <w:szCs w:val="24"/>
        </w:rPr>
        <w:t>івня</w:t>
      </w:r>
      <w:proofErr w:type="spellEnd"/>
      <w:r w:rsidRPr="00584742">
        <w:rPr>
          <w:sz w:val="24"/>
          <w:szCs w:val="24"/>
        </w:rPr>
        <w:t xml:space="preserve"> </w:t>
      </w:r>
      <w:proofErr w:type="spellStart"/>
      <w:r w:rsidRPr="00584742">
        <w:rPr>
          <w:sz w:val="24"/>
          <w:szCs w:val="24"/>
        </w:rPr>
        <w:t>інформаційної</w:t>
      </w:r>
      <w:proofErr w:type="spellEnd"/>
      <w:r w:rsidRPr="00584742">
        <w:rPr>
          <w:sz w:val="24"/>
          <w:szCs w:val="24"/>
        </w:rPr>
        <w:t xml:space="preserve"> </w:t>
      </w:r>
      <w:proofErr w:type="spellStart"/>
      <w:r w:rsidRPr="00584742">
        <w:rPr>
          <w:sz w:val="24"/>
          <w:szCs w:val="24"/>
        </w:rPr>
        <w:t>культури</w:t>
      </w:r>
      <w:proofErr w:type="spellEnd"/>
      <w:r w:rsidRPr="00584742">
        <w:rPr>
          <w:sz w:val="24"/>
          <w:szCs w:val="24"/>
        </w:rPr>
        <w:t xml:space="preserve"> молодого </w:t>
      </w:r>
      <w:proofErr w:type="spellStart"/>
      <w:r w:rsidRPr="00584742">
        <w:rPr>
          <w:sz w:val="24"/>
          <w:szCs w:val="24"/>
        </w:rPr>
        <w:t>покоління</w:t>
      </w:r>
      <w:proofErr w:type="spellEnd"/>
      <w:r w:rsidRPr="00584742">
        <w:rPr>
          <w:sz w:val="24"/>
          <w:szCs w:val="24"/>
        </w:rPr>
        <w:t xml:space="preserve"> </w:t>
      </w:r>
      <w:proofErr w:type="spellStart"/>
      <w:r w:rsidRPr="00584742">
        <w:rPr>
          <w:sz w:val="24"/>
          <w:szCs w:val="24"/>
        </w:rPr>
        <w:t>залежатимуть</w:t>
      </w:r>
      <w:proofErr w:type="spellEnd"/>
      <w:r w:rsidRPr="00584742">
        <w:rPr>
          <w:sz w:val="24"/>
          <w:szCs w:val="24"/>
        </w:rPr>
        <w:t xml:space="preserve"> </w:t>
      </w:r>
      <w:proofErr w:type="spellStart"/>
      <w:r w:rsidRPr="00584742">
        <w:rPr>
          <w:sz w:val="24"/>
          <w:szCs w:val="24"/>
        </w:rPr>
        <w:t>науковий</w:t>
      </w:r>
      <w:proofErr w:type="spellEnd"/>
      <w:r w:rsidRPr="00584742">
        <w:rPr>
          <w:sz w:val="24"/>
          <w:szCs w:val="24"/>
        </w:rPr>
        <w:t xml:space="preserve">, </w:t>
      </w:r>
      <w:proofErr w:type="spellStart"/>
      <w:r w:rsidRPr="00584742">
        <w:rPr>
          <w:sz w:val="24"/>
          <w:szCs w:val="24"/>
        </w:rPr>
        <w:t>технічний</w:t>
      </w:r>
      <w:proofErr w:type="spellEnd"/>
      <w:r w:rsidRPr="00584742">
        <w:rPr>
          <w:sz w:val="24"/>
          <w:szCs w:val="24"/>
        </w:rPr>
        <w:t xml:space="preserve">, </w:t>
      </w:r>
      <w:proofErr w:type="spellStart"/>
      <w:r w:rsidRPr="00584742">
        <w:rPr>
          <w:sz w:val="24"/>
          <w:szCs w:val="24"/>
        </w:rPr>
        <w:t>виробничий</w:t>
      </w:r>
      <w:proofErr w:type="spellEnd"/>
      <w:r w:rsidRPr="00584742">
        <w:rPr>
          <w:sz w:val="24"/>
          <w:szCs w:val="24"/>
        </w:rPr>
        <w:t xml:space="preserve">, </w:t>
      </w:r>
      <w:proofErr w:type="spellStart"/>
      <w:r w:rsidRPr="00584742">
        <w:rPr>
          <w:sz w:val="24"/>
          <w:szCs w:val="24"/>
        </w:rPr>
        <w:t>соціально-економічний</w:t>
      </w:r>
      <w:proofErr w:type="spellEnd"/>
      <w:r w:rsidRPr="00584742">
        <w:rPr>
          <w:sz w:val="24"/>
          <w:szCs w:val="24"/>
        </w:rPr>
        <w:t xml:space="preserve"> </w:t>
      </w:r>
      <w:proofErr w:type="spellStart"/>
      <w:r w:rsidRPr="00584742">
        <w:rPr>
          <w:sz w:val="24"/>
          <w:szCs w:val="24"/>
        </w:rPr>
        <w:t>потенціал</w:t>
      </w:r>
      <w:proofErr w:type="spellEnd"/>
      <w:r w:rsidRPr="00584742">
        <w:rPr>
          <w:sz w:val="24"/>
          <w:szCs w:val="24"/>
        </w:rPr>
        <w:t xml:space="preserve"> народного </w:t>
      </w:r>
      <w:proofErr w:type="spellStart"/>
      <w:r w:rsidRPr="00584742">
        <w:rPr>
          <w:sz w:val="24"/>
          <w:szCs w:val="24"/>
        </w:rPr>
        <w:t>господарства</w:t>
      </w:r>
      <w:proofErr w:type="spellEnd"/>
      <w:r w:rsidRPr="00584742">
        <w:rPr>
          <w:sz w:val="24"/>
          <w:szCs w:val="24"/>
        </w:rPr>
        <w:t xml:space="preserve"> </w:t>
      </w:r>
      <w:r w:rsidRPr="00584742">
        <w:rPr>
          <w:sz w:val="24"/>
          <w:szCs w:val="24"/>
          <w:lang w:val="uk-UA"/>
        </w:rPr>
        <w:t xml:space="preserve">України </w:t>
      </w:r>
      <w:r w:rsidRPr="00584742">
        <w:rPr>
          <w:sz w:val="24"/>
          <w:szCs w:val="24"/>
        </w:rPr>
        <w:t xml:space="preserve">та </w:t>
      </w:r>
      <w:proofErr w:type="spellStart"/>
      <w:r w:rsidRPr="00584742">
        <w:rPr>
          <w:sz w:val="24"/>
          <w:szCs w:val="24"/>
        </w:rPr>
        <w:t>добробут</w:t>
      </w:r>
      <w:proofErr w:type="spellEnd"/>
      <w:r w:rsidRPr="00584742">
        <w:rPr>
          <w:sz w:val="24"/>
          <w:szCs w:val="24"/>
        </w:rPr>
        <w:t xml:space="preserve"> </w:t>
      </w:r>
      <w:proofErr w:type="spellStart"/>
      <w:r w:rsidRPr="00584742">
        <w:rPr>
          <w:sz w:val="24"/>
          <w:szCs w:val="24"/>
        </w:rPr>
        <w:t>її</w:t>
      </w:r>
      <w:proofErr w:type="spellEnd"/>
      <w:r w:rsidRPr="00584742">
        <w:rPr>
          <w:sz w:val="24"/>
          <w:szCs w:val="24"/>
        </w:rPr>
        <w:t xml:space="preserve"> народу. </w:t>
      </w:r>
    </w:p>
    <w:p w:rsidR="00B1230C" w:rsidRPr="00584742" w:rsidRDefault="00B1230C" w:rsidP="00B1230C">
      <w:pPr>
        <w:pStyle w:val="a3"/>
        <w:rPr>
          <w:sz w:val="24"/>
          <w:szCs w:val="24"/>
          <w:lang w:val="uk-UA"/>
        </w:rPr>
      </w:pPr>
      <w:r w:rsidRPr="00584742">
        <w:rPr>
          <w:sz w:val="24"/>
          <w:szCs w:val="24"/>
          <w:lang w:val="uk-UA"/>
        </w:rPr>
        <w:t>Ось чому Президентом України Віктором Федоровичем Януковичем 2011 рік оголошений Роком інформаційного суспільства та освіти.</w:t>
      </w:r>
    </w:p>
    <w:p w:rsidR="00B1230C" w:rsidRPr="00584742" w:rsidRDefault="00B1230C" w:rsidP="00B1230C">
      <w:pPr>
        <w:pStyle w:val="a3"/>
        <w:rPr>
          <w:sz w:val="24"/>
          <w:szCs w:val="24"/>
          <w:lang w:val="uk-UA"/>
        </w:rPr>
      </w:pPr>
      <w:r w:rsidRPr="00584742">
        <w:rPr>
          <w:sz w:val="24"/>
          <w:szCs w:val="24"/>
          <w:lang w:val="uk-UA"/>
        </w:rPr>
        <w:t>Національна академія педагогічних наук України виносить сьогодні на обговорення питання, яке без перебільшення визначає майбутній поступ української освіти і педагогічної науки.</w:t>
      </w:r>
    </w:p>
    <w:p w:rsidR="00B1230C" w:rsidRPr="00584742" w:rsidRDefault="00B1230C" w:rsidP="00B1230C">
      <w:pPr>
        <w:pStyle w:val="a3"/>
        <w:rPr>
          <w:sz w:val="24"/>
          <w:szCs w:val="24"/>
          <w:lang w:val="uk-UA"/>
        </w:rPr>
      </w:pPr>
      <w:r w:rsidRPr="00584742">
        <w:rPr>
          <w:sz w:val="24"/>
          <w:szCs w:val="24"/>
          <w:lang w:val="uk-UA"/>
        </w:rPr>
        <w:t xml:space="preserve">Національна стратегія розвитку освіти на 2012-2021 роки, прийнята нещодавно </w:t>
      </w:r>
      <w:r w:rsidRPr="00584742">
        <w:rPr>
          <w:sz w:val="24"/>
          <w:szCs w:val="24"/>
          <w:lang w:val="en-US"/>
        </w:rPr>
        <w:t>III</w:t>
      </w:r>
      <w:r w:rsidRPr="00584742">
        <w:rPr>
          <w:sz w:val="24"/>
          <w:szCs w:val="24"/>
          <w:lang w:val="uk-UA"/>
        </w:rPr>
        <w:t xml:space="preserve"> Всеукраїнським з’їздом працівників освіти, визначає інформатизацію освіти одним з пріоритетних напрямів модернізації вітчизняної системи освіти. Уряд країни приділяє цьому питанню значну увагу. </w:t>
      </w:r>
    </w:p>
    <w:p w:rsidR="00B1230C" w:rsidRPr="00584742" w:rsidRDefault="00B1230C" w:rsidP="00B1230C">
      <w:pPr>
        <w:pStyle w:val="a3"/>
        <w:rPr>
          <w:sz w:val="24"/>
          <w:szCs w:val="24"/>
          <w:lang w:val="uk-UA"/>
        </w:rPr>
      </w:pPr>
      <w:r w:rsidRPr="00584742">
        <w:rPr>
          <w:sz w:val="24"/>
          <w:szCs w:val="24"/>
          <w:lang w:val="uk-UA"/>
        </w:rPr>
        <w:t xml:space="preserve">Так, у квітні цього року була схвалена Державна цільова програма "Сто відсотків". Програмою передбачено  впровадження інформаційних технологій у загальноосвітні навчальні заклади; </w:t>
      </w:r>
    </w:p>
    <w:p w:rsidR="00B1230C" w:rsidRPr="00584742" w:rsidRDefault="00B1230C" w:rsidP="00B1230C">
      <w:pPr>
        <w:pStyle w:val="a3"/>
        <w:rPr>
          <w:bCs/>
          <w:i/>
          <w:iCs/>
          <w:sz w:val="24"/>
          <w:szCs w:val="24"/>
          <w:lang w:val="uk-UA"/>
        </w:rPr>
      </w:pPr>
      <w:r w:rsidRPr="00584742">
        <w:rPr>
          <w:sz w:val="24"/>
          <w:szCs w:val="24"/>
          <w:lang w:val="uk-UA"/>
        </w:rPr>
        <w:t>у вересні цього року затверджено "</w:t>
      </w:r>
      <w:r w:rsidRPr="00584742">
        <w:rPr>
          <w:bCs/>
          <w:iCs/>
          <w:sz w:val="24"/>
          <w:szCs w:val="24"/>
          <w:lang w:val="uk-UA"/>
        </w:rPr>
        <w:t>План заходів щодо забезпечення розвитку освіти у сфері інформаційних технологій на період до 2013 року";</w:t>
      </w:r>
      <w:r w:rsidRPr="00584742">
        <w:rPr>
          <w:bCs/>
          <w:i/>
          <w:iCs/>
          <w:sz w:val="24"/>
          <w:szCs w:val="24"/>
          <w:lang w:val="uk-UA"/>
        </w:rPr>
        <w:t xml:space="preserve"> </w:t>
      </w:r>
    </w:p>
    <w:p w:rsidR="00B1230C" w:rsidRPr="00584742" w:rsidRDefault="00B1230C" w:rsidP="00B1230C">
      <w:pPr>
        <w:pStyle w:val="a3"/>
        <w:rPr>
          <w:bCs/>
          <w:iCs/>
          <w:sz w:val="24"/>
          <w:szCs w:val="24"/>
          <w:lang w:val="uk-UA"/>
        </w:rPr>
      </w:pPr>
      <w:r w:rsidRPr="00584742">
        <w:rPr>
          <w:bCs/>
          <w:iCs/>
          <w:sz w:val="24"/>
          <w:szCs w:val="24"/>
          <w:lang w:val="uk-UA"/>
        </w:rPr>
        <w:t xml:space="preserve">Державною програмою розвитку професійно-технічної освіти на період до 2015 року визначено низку заходів щодо цього важливого напряму державної освітньої політики. </w:t>
      </w:r>
    </w:p>
    <w:p w:rsidR="00B1230C" w:rsidRPr="00584742" w:rsidRDefault="00B1230C" w:rsidP="00B1230C">
      <w:pPr>
        <w:pStyle w:val="a3"/>
        <w:rPr>
          <w:bCs/>
          <w:iCs/>
          <w:sz w:val="24"/>
          <w:szCs w:val="24"/>
          <w:lang w:val="uk-UA"/>
        </w:rPr>
      </w:pPr>
      <w:r w:rsidRPr="00584742">
        <w:rPr>
          <w:bCs/>
          <w:iCs/>
          <w:sz w:val="24"/>
          <w:szCs w:val="24"/>
          <w:lang w:val="uk-UA"/>
        </w:rPr>
        <w:t xml:space="preserve">Сьогодні Національна Академія педагогічних наук у конструктивній співпраці з Міністерством освіти і науки, молоді та спорту, Національною академією наук України, іншими партнерами успішно приступили до виконання цих важливих завдань. </w:t>
      </w:r>
    </w:p>
    <w:p w:rsidR="00B1230C" w:rsidRPr="00584742" w:rsidRDefault="00B1230C" w:rsidP="00B1230C">
      <w:pPr>
        <w:pStyle w:val="a3"/>
        <w:rPr>
          <w:sz w:val="24"/>
          <w:szCs w:val="24"/>
          <w:lang w:val="uk-UA"/>
        </w:rPr>
      </w:pPr>
      <w:r w:rsidRPr="00584742">
        <w:rPr>
          <w:sz w:val="24"/>
          <w:szCs w:val="24"/>
          <w:lang w:val="uk-UA"/>
        </w:rPr>
        <w:t xml:space="preserve">А тому сьогодні ми повинні чітко усвідомити чому, що і як необхідно змінити в стратегії інформатизації освіти з урахуванням сутності глобальних трансформацій та підготовки людини до життя в інформаційному суспільстві. </w:t>
      </w:r>
    </w:p>
    <w:p w:rsidR="00B1230C" w:rsidRPr="00584742" w:rsidRDefault="00B1230C" w:rsidP="00B1230C">
      <w:pPr>
        <w:pStyle w:val="a3"/>
        <w:rPr>
          <w:sz w:val="24"/>
          <w:szCs w:val="24"/>
          <w:lang w:val="uk-UA"/>
        </w:rPr>
      </w:pPr>
      <w:r w:rsidRPr="00584742">
        <w:rPr>
          <w:sz w:val="24"/>
          <w:szCs w:val="24"/>
          <w:lang w:val="uk-UA"/>
        </w:rPr>
        <w:t xml:space="preserve">Чому потрібні зміни? </w:t>
      </w:r>
    </w:p>
    <w:p w:rsidR="00B1230C" w:rsidRPr="00584742" w:rsidRDefault="00B1230C" w:rsidP="00B1230C">
      <w:pPr>
        <w:pStyle w:val="a3"/>
        <w:rPr>
          <w:sz w:val="24"/>
          <w:szCs w:val="24"/>
          <w:lang w:val="uk-UA"/>
        </w:rPr>
      </w:pPr>
      <w:r w:rsidRPr="00584742">
        <w:rPr>
          <w:sz w:val="24"/>
          <w:szCs w:val="24"/>
          <w:lang w:val="uk-UA"/>
        </w:rPr>
        <w:t xml:space="preserve">По-перше. Нині людство вступило в новий тип цивілізації – інноваційний. Його характерною ознакою є прискорена зміна знань, технологій, інформації, обставин життєдіяльності. </w:t>
      </w:r>
    </w:p>
    <w:p w:rsidR="00B1230C" w:rsidRPr="00584742" w:rsidRDefault="00B1230C" w:rsidP="00B1230C">
      <w:pPr>
        <w:pStyle w:val="a3"/>
        <w:rPr>
          <w:sz w:val="24"/>
          <w:szCs w:val="24"/>
          <w:lang w:val="uk-UA"/>
        </w:rPr>
      </w:pPr>
      <w:r w:rsidRPr="00584742">
        <w:rPr>
          <w:sz w:val="24"/>
          <w:szCs w:val="24"/>
          <w:lang w:val="uk-UA"/>
        </w:rPr>
        <w:t xml:space="preserve">Наведу приклади. Сьогодні Інтернетом користується понад 25 відсотків населення планети, а це майже 2 млрд. чоловік. Рівень проникнення Інтернету в повсякденне життя є найбільшим у США – 82 відсотки; в Україні – 23%; у Росії - 38 %;  Польщі </w:t>
      </w:r>
      <w:r w:rsidRPr="00584742">
        <w:rPr>
          <w:sz w:val="24"/>
          <w:szCs w:val="24"/>
          <w:lang w:val="uk-UA"/>
        </w:rPr>
        <w:softHyphen/>
        <w:t xml:space="preserve"> 51 %. В Україні 92% школярів і студентів є користувачами Інтернету; половина з них проводить в Інтернеті від 3 до 5 годин щодня.</w:t>
      </w:r>
    </w:p>
    <w:p w:rsidR="00B1230C" w:rsidRPr="00584742" w:rsidRDefault="00B1230C" w:rsidP="00B1230C">
      <w:pPr>
        <w:pStyle w:val="a3"/>
        <w:rPr>
          <w:sz w:val="24"/>
          <w:szCs w:val="24"/>
          <w:lang w:val="uk-UA"/>
        </w:rPr>
      </w:pPr>
      <w:r w:rsidRPr="00584742">
        <w:rPr>
          <w:sz w:val="24"/>
          <w:szCs w:val="24"/>
          <w:lang w:val="uk-UA"/>
        </w:rPr>
        <w:t>За три останні роки обсяг інформації  збільшився у 500 разів. Подвоєння знань відбувається нині кожні 2,5 роки.</w:t>
      </w:r>
    </w:p>
    <w:p w:rsidR="00B1230C" w:rsidRPr="00584742" w:rsidRDefault="00B1230C" w:rsidP="00B1230C">
      <w:pPr>
        <w:pStyle w:val="a3"/>
        <w:rPr>
          <w:sz w:val="24"/>
          <w:szCs w:val="24"/>
          <w:lang w:val="uk-UA"/>
        </w:rPr>
      </w:pPr>
      <w:r w:rsidRPr="00584742">
        <w:rPr>
          <w:sz w:val="24"/>
          <w:szCs w:val="24"/>
          <w:lang w:val="uk-UA"/>
        </w:rPr>
        <w:t xml:space="preserve">За таких умов, коли отримані знання надзвичайно швидко змінюються і старіють, мету і функції навчального процесу необхідно підпорядкувати: </w:t>
      </w:r>
    </w:p>
    <w:p w:rsidR="00B1230C" w:rsidRPr="00584742" w:rsidRDefault="00B1230C" w:rsidP="00B1230C">
      <w:pPr>
        <w:pStyle w:val="a3"/>
        <w:rPr>
          <w:sz w:val="24"/>
          <w:szCs w:val="24"/>
          <w:lang w:val="uk-UA"/>
        </w:rPr>
      </w:pPr>
      <w:r w:rsidRPr="00584742">
        <w:rPr>
          <w:sz w:val="24"/>
          <w:szCs w:val="24"/>
          <w:lang w:val="uk-UA"/>
        </w:rPr>
        <w:t>виробленню у дитини вмінь, навичок і бажання навчатися впродовж життя задля власного щастя й успіху;</w:t>
      </w:r>
    </w:p>
    <w:p w:rsidR="00B1230C" w:rsidRPr="00584742" w:rsidRDefault="00B1230C" w:rsidP="00B1230C">
      <w:pPr>
        <w:pStyle w:val="a3"/>
        <w:rPr>
          <w:sz w:val="24"/>
          <w:szCs w:val="24"/>
          <w:lang w:val="uk-UA"/>
        </w:rPr>
      </w:pPr>
      <w:r w:rsidRPr="00584742">
        <w:rPr>
          <w:sz w:val="24"/>
          <w:szCs w:val="24"/>
          <w:lang w:val="uk-UA"/>
        </w:rPr>
        <w:t xml:space="preserve">навчанню лише того, що стане основою, методологією  подальшого життя і діяльності дитини. </w:t>
      </w:r>
    </w:p>
    <w:p w:rsidR="00B1230C" w:rsidRPr="00584742" w:rsidRDefault="00B1230C" w:rsidP="00B1230C">
      <w:pPr>
        <w:pStyle w:val="a3"/>
        <w:rPr>
          <w:sz w:val="24"/>
          <w:szCs w:val="24"/>
          <w:lang w:val="uk-UA"/>
        </w:rPr>
      </w:pPr>
      <w:r w:rsidRPr="00584742">
        <w:rPr>
          <w:sz w:val="24"/>
          <w:szCs w:val="24"/>
          <w:lang w:val="uk-UA"/>
        </w:rPr>
        <w:lastRenderedPageBreak/>
        <w:t xml:space="preserve">Необхідно з урахуванням </w:t>
      </w:r>
      <w:proofErr w:type="spellStart"/>
      <w:r w:rsidRPr="00584742">
        <w:rPr>
          <w:sz w:val="24"/>
          <w:szCs w:val="24"/>
          <w:lang w:val="uk-UA"/>
        </w:rPr>
        <w:t>компетентнісного</w:t>
      </w:r>
      <w:proofErr w:type="spellEnd"/>
      <w:r w:rsidRPr="00584742">
        <w:rPr>
          <w:sz w:val="24"/>
          <w:szCs w:val="24"/>
          <w:lang w:val="uk-UA"/>
        </w:rPr>
        <w:t xml:space="preserve"> підходу перебудувати зміст і методики навчання учнів.  </w:t>
      </w:r>
    </w:p>
    <w:p w:rsidR="00B1230C" w:rsidRPr="00584742" w:rsidRDefault="00B1230C" w:rsidP="00B1230C">
      <w:pPr>
        <w:pStyle w:val="a3"/>
        <w:rPr>
          <w:sz w:val="24"/>
          <w:szCs w:val="24"/>
          <w:lang w:val="uk-UA"/>
        </w:rPr>
      </w:pPr>
      <w:r w:rsidRPr="00584742">
        <w:rPr>
          <w:sz w:val="24"/>
          <w:szCs w:val="24"/>
          <w:lang w:val="uk-UA"/>
        </w:rPr>
        <w:t xml:space="preserve">Їхні знання і здатність до самостійного пізнання мають стати фундаментом успішної життєдіяльності. Суспільство таких людей і буде  суспільством знань. </w:t>
      </w:r>
    </w:p>
    <w:p w:rsidR="00B1230C" w:rsidRPr="00584742" w:rsidRDefault="00B1230C" w:rsidP="00B1230C">
      <w:pPr>
        <w:pStyle w:val="a3"/>
        <w:rPr>
          <w:sz w:val="24"/>
          <w:szCs w:val="24"/>
          <w:lang w:val="uk-UA"/>
        </w:rPr>
      </w:pPr>
      <w:r w:rsidRPr="00584742">
        <w:rPr>
          <w:sz w:val="24"/>
          <w:szCs w:val="24"/>
          <w:lang w:val="uk-UA"/>
        </w:rPr>
        <w:t xml:space="preserve">По-друге. Нинішній етап розвитку світової цивілізації відзначається суттєвим розширенням інформаційного середовища, в якому живе і ефективно діє людина. </w:t>
      </w:r>
    </w:p>
    <w:p w:rsidR="00B1230C" w:rsidRPr="00584742" w:rsidRDefault="00B1230C" w:rsidP="00B1230C">
      <w:pPr>
        <w:pStyle w:val="a3"/>
        <w:rPr>
          <w:sz w:val="24"/>
          <w:szCs w:val="24"/>
          <w:lang w:val="uk-UA"/>
        </w:rPr>
      </w:pPr>
      <w:r w:rsidRPr="00584742">
        <w:rPr>
          <w:sz w:val="24"/>
          <w:szCs w:val="24"/>
          <w:lang w:val="uk-UA"/>
        </w:rPr>
        <w:t>Тому потрібно змінити  спосіб включення учня в навчальний процес. Учасники навчального процесу повинні активно взаємодіяти, бути рівноправними. Авторитарна репресивна педагогіка і в школі, і в університеті має поступитися місцем демократичній педагогіці толерантності.</w:t>
      </w:r>
    </w:p>
    <w:p w:rsidR="00B1230C" w:rsidRPr="00584742" w:rsidRDefault="00B1230C" w:rsidP="00B1230C">
      <w:pPr>
        <w:pStyle w:val="a3"/>
        <w:rPr>
          <w:sz w:val="24"/>
          <w:szCs w:val="24"/>
          <w:lang w:val="uk-UA"/>
        </w:rPr>
      </w:pPr>
    </w:p>
    <w:p w:rsidR="00B1230C" w:rsidRPr="00584742" w:rsidRDefault="00B1230C" w:rsidP="00B1230C">
      <w:pPr>
        <w:pStyle w:val="a3"/>
        <w:rPr>
          <w:sz w:val="24"/>
          <w:szCs w:val="24"/>
          <w:lang w:val="uk-UA"/>
        </w:rPr>
      </w:pPr>
      <w:r w:rsidRPr="00584742">
        <w:rPr>
          <w:sz w:val="24"/>
          <w:szCs w:val="24"/>
          <w:lang w:val="uk-UA"/>
        </w:rPr>
        <w:t xml:space="preserve">Наступне. </w:t>
      </w:r>
      <w:proofErr w:type="spellStart"/>
      <w:r w:rsidRPr="00584742">
        <w:rPr>
          <w:sz w:val="24"/>
          <w:szCs w:val="24"/>
          <w:lang w:val="uk-UA"/>
        </w:rPr>
        <w:t>Дитиноцентризм</w:t>
      </w:r>
      <w:proofErr w:type="spellEnd"/>
      <w:r w:rsidRPr="00584742">
        <w:rPr>
          <w:sz w:val="24"/>
          <w:szCs w:val="24"/>
          <w:lang w:val="uk-UA"/>
        </w:rPr>
        <w:t xml:space="preserve"> як провідна ідея сучасної освіти передбачає навчання і виховання кожної дитини з максимальним урахуванням її індивідуальності, задоволенням її освітніх потреб. Такий підхід дозволяє дитині пізнати і розвинути себе на основі власних здібностей, а ставши дорослою людиною – </w:t>
      </w:r>
      <w:proofErr w:type="spellStart"/>
      <w:r w:rsidRPr="00584742">
        <w:rPr>
          <w:sz w:val="24"/>
          <w:szCs w:val="24"/>
          <w:lang w:val="uk-UA"/>
        </w:rPr>
        <w:t>самореалізуватися</w:t>
      </w:r>
      <w:proofErr w:type="spellEnd"/>
      <w:r w:rsidRPr="00584742">
        <w:rPr>
          <w:sz w:val="24"/>
          <w:szCs w:val="24"/>
          <w:lang w:val="uk-UA"/>
        </w:rPr>
        <w:t xml:space="preserve">. </w:t>
      </w:r>
    </w:p>
    <w:p w:rsidR="00B1230C" w:rsidRPr="00584742" w:rsidRDefault="00B1230C" w:rsidP="00B1230C">
      <w:pPr>
        <w:pStyle w:val="a3"/>
        <w:rPr>
          <w:sz w:val="24"/>
          <w:szCs w:val="24"/>
          <w:lang w:val="uk-UA"/>
        </w:rPr>
      </w:pPr>
      <w:r w:rsidRPr="00584742">
        <w:rPr>
          <w:sz w:val="24"/>
          <w:szCs w:val="24"/>
          <w:lang w:val="uk-UA"/>
        </w:rPr>
        <w:t xml:space="preserve">Це фактично революційна можливість реалізувати нову </w:t>
      </w:r>
      <w:proofErr w:type="spellStart"/>
      <w:r w:rsidRPr="00584742">
        <w:rPr>
          <w:sz w:val="24"/>
          <w:szCs w:val="24"/>
          <w:lang w:val="uk-UA"/>
        </w:rPr>
        <w:t>життєстверджувальну</w:t>
      </w:r>
      <w:proofErr w:type="spellEnd"/>
      <w:r w:rsidRPr="00584742">
        <w:rPr>
          <w:sz w:val="24"/>
          <w:szCs w:val="24"/>
          <w:lang w:val="uk-UA"/>
        </w:rPr>
        <w:t xml:space="preserve">, </w:t>
      </w:r>
      <w:proofErr w:type="spellStart"/>
      <w:r w:rsidRPr="00584742">
        <w:rPr>
          <w:sz w:val="24"/>
          <w:szCs w:val="24"/>
          <w:lang w:val="uk-UA"/>
        </w:rPr>
        <w:t>людиноцентристську</w:t>
      </w:r>
      <w:proofErr w:type="spellEnd"/>
      <w:r w:rsidRPr="00584742">
        <w:rPr>
          <w:sz w:val="24"/>
          <w:szCs w:val="24"/>
          <w:lang w:val="uk-UA"/>
        </w:rPr>
        <w:t xml:space="preserve">, </w:t>
      </w:r>
      <w:proofErr w:type="spellStart"/>
      <w:r w:rsidRPr="00584742">
        <w:rPr>
          <w:sz w:val="24"/>
          <w:szCs w:val="24"/>
          <w:lang w:val="uk-UA"/>
        </w:rPr>
        <w:t>особистісно</w:t>
      </w:r>
      <w:proofErr w:type="spellEnd"/>
      <w:r w:rsidRPr="00584742">
        <w:rPr>
          <w:sz w:val="24"/>
          <w:szCs w:val="24"/>
          <w:lang w:val="uk-UA"/>
        </w:rPr>
        <w:t xml:space="preserve"> орієнтовану освітню парадигму. </w:t>
      </w:r>
    </w:p>
    <w:p w:rsidR="00B1230C" w:rsidRPr="00584742" w:rsidRDefault="00B1230C" w:rsidP="00B1230C">
      <w:pPr>
        <w:pStyle w:val="a3"/>
        <w:rPr>
          <w:sz w:val="24"/>
          <w:szCs w:val="24"/>
          <w:lang w:val="uk-UA"/>
        </w:rPr>
      </w:pPr>
      <w:r w:rsidRPr="00584742">
        <w:rPr>
          <w:sz w:val="24"/>
          <w:szCs w:val="24"/>
          <w:lang w:val="uk-UA"/>
        </w:rPr>
        <w:t xml:space="preserve">На жаль, в останні роки українська освіта дещо пригальмувала входження в сучасне інформаційне середовище. </w:t>
      </w:r>
    </w:p>
    <w:p w:rsidR="00B1230C" w:rsidRPr="00584742" w:rsidRDefault="00B1230C" w:rsidP="00B1230C">
      <w:pPr>
        <w:pStyle w:val="a3"/>
        <w:rPr>
          <w:sz w:val="24"/>
          <w:szCs w:val="24"/>
          <w:lang w:val="uk-UA"/>
        </w:rPr>
      </w:pPr>
      <w:r w:rsidRPr="00584742">
        <w:rPr>
          <w:sz w:val="24"/>
          <w:szCs w:val="24"/>
          <w:lang w:val="uk-UA"/>
        </w:rPr>
        <w:t xml:space="preserve">Тому на сьогоднішньому зібранні ми повинні окреслити пріоритети нашої діяльності з тим, щоб інформатизація української освіти розвивалася з урахуванням світових тенденцій. </w:t>
      </w:r>
    </w:p>
    <w:p w:rsidR="00B1230C" w:rsidRPr="00584742" w:rsidRDefault="00B1230C" w:rsidP="00B1230C">
      <w:pPr>
        <w:pStyle w:val="a3"/>
        <w:rPr>
          <w:sz w:val="24"/>
          <w:szCs w:val="24"/>
          <w:lang w:val="uk-UA"/>
        </w:rPr>
      </w:pPr>
    </w:p>
    <w:p w:rsidR="00B1230C" w:rsidRPr="00584742" w:rsidRDefault="00B1230C" w:rsidP="00B1230C">
      <w:pPr>
        <w:pStyle w:val="a3"/>
        <w:rPr>
          <w:sz w:val="24"/>
          <w:szCs w:val="24"/>
          <w:lang w:val="uk-UA"/>
        </w:rPr>
      </w:pPr>
      <w:proofErr w:type="spellStart"/>
      <w:r w:rsidRPr="00584742">
        <w:rPr>
          <w:sz w:val="24"/>
          <w:szCs w:val="24"/>
        </w:rPr>
        <w:t>Шановні</w:t>
      </w:r>
      <w:proofErr w:type="spellEnd"/>
      <w:r w:rsidRPr="00584742">
        <w:rPr>
          <w:sz w:val="24"/>
          <w:szCs w:val="24"/>
        </w:rPr>
        <w:t xml:space="preserve"> </w:t>
      </w:r>
      <w:proofErr w:type="spellStart"/>
      <w:r w:rsidRPr="00584742">
        <w:rPr>
          <w:sz w:val="24"/>
          <w:szCs w:val="24"/>
        </w:rPr>
        <w:t>колеги</w:t>
      </w:r>
      <w:proofErr w:type="spellEnd"/>
      <w:r w:rsidRPr="00584742">
        <w:rPr>
          <w:sz w:val="24"/>
          <w:szCs w:val="24"/>
        </w:rPr>
        <w:t>!</w:t>
      </w:r>
    </w:p>
    <w:p w:rsidR="00B1230C" w:rsidRPr="00584742" w:rsidRDefault="00B1230C" w:rsidP="00B1230C">
      <w:pPr>
        <w:pStyle w:val="a3"/>
        <w:rPr>
          <w:sz w:val="24"/>
          <w:szCs w:val="24"/>
          <w:lang w:val="uk-UA"/>
        </w:rPr>
      </w:pPr>
    </w:p>
    <w:p w:rsidR="00B1230C" w:rsidRPr="00584742" w:rsidRDefault="00B1230C" w:rsidP="00B1230C">
      <w:pPr>
        <w:pStyle w:val="a3"/>
        <w:rPr>
          <w:sz w:val="24"/>
          <w:szCs w:val="24"/>
        </w:rPr>
      </w:pPr>
      <w:proofErr w:type="spellStart"/>
      <w:r w:rsidRPr="00584742">
        <w:rPr>
          <w:sz w:val="24"/>
          <w:szCs w:val="24"/>
        </w:rPr>
        <w:t>Європейським</w:t>
      </w:r>
      <w:proofErr w:type="spellEnd"/>
      <w:r w:rsidRPr="00584742">
        <w:rPr>
          <w:sz w:val="24"/>
          <w:szCs w:val="24"/>
          <w:lang w:val="uk-UA"/>
        </w:rPr>
        <w:t xml:space="preserve"> </w:t>
      </w:r>
      <w:r w:rsidRPr="00584742">
        <w:rPr>
          <w:sz w:val="24"/>
          <w:szCs w:val="24"/>
        </w:rPr>
        <w:t xml:space="preserve">Союзом </w:t>
      </w:r>
      <w:proofErr w:type="spellStart"/>
      <w:r w:rsidRPr="00584742">
        <w:rPr>
          <w:sz w:val="24"/>
          <w:szCs w:val="24"/>
        </w:rPr>
        <w:t>проводилося</w:t>
      </w:r>
      <w:proofErr w:type="spellEnd"/>
      <w:r w:rsidRPr="00584742">
        <w:rPr>
          <w:sz w:val="24"/>
          <w:szCs w:val="24"/>
        </w:rPr>
        <w:t xml:space="preserve"> </w:t>
      </w:r>
      <w:proofErr w:type="spellStart"/>
      <w:proofErr w:type="gramStart"/>
      <w:r w:rsidRPr="00584742">
        <w:rPr>
          <w:sz w:val="24"/>
          <w:szCs w:val="24"/>
        </w:rPr>
        <w:t>досл</w:t>
      </w:r>
      <w:proofErr w:type="gramEnd"/>
      <w:r w:rsidRPr="00584742">
        <w:rPr>
          <w:sz w:val="24"/>
          <w:szCs w:val="24"/>
        </w:rPr>
        <w:t>ідження</w:t>
      </w:r>
      <w:proofErr w:type="spellEnd"/>
      <w:r w:rsidRPr="00584742">
        <w:rPr>
          <w:sz w:val="24"/>
          <w:szCs w:val="24"/>
        </w:rPr>
        <w:t xml:space="preserve"> </w:t>
      </w:r>
      <w:proofErr w:type="spellStart"/>
      <w:r w:rsidRPr="00584742">
        <w:rPr>
          <w:sz w:val="24"/>
          <w:szCs w:val="24"/>
        </w:rPr>
        <w:t>щодо</w:t>
      </w:r>
      <w:proofErr w:type="spellEnd"/>
      <w:r w:rsidRPr="00584742">
        <w:rPr>
          <w:sz w:val="24"/>
          <w:szCs w:val="24"/>
        </w:rPr>
        <w:t xml:space="preserve"> </w:t>
      </w:r>
      <w:proofErr w:type="spellStart"/>
      <w:r w:rsidRPr="00584742">
        <w:rPr>
          <w:sz w:val="24"/>
          <w:szCs w:val="24"/>
        </w:rPr>
        <w:t>виявлення</w:t>
      </w:r>
      <w:proofErr w:type="spellEnd"/>
      <w:r w:rsidRPr="00584742">
        <w:rPr>
          <w:sz w:val="24"/>
          <w:szCs w:val="24"/>
        </w:rPr>
        <w:t xml:space="preserve"> </w:t>
      </w:r>
      <w:proofErr w:type="spellStart"/>
      <w:r w:rsidRPr="00584742">
        <w:rPr>
          <w:sz w:val="24"/>
          <w:szCs w:val="24"/>
        </w:rPr>
        <w:t>впливу</w:t>
      </w:r>
      <w:proofErr w:type="spellEnd"/>
      <w:r w:rsidRPr="00584742">
        <w:rPr>
          <w:sz w:val="24"/>
          <w:szCs w:val="24"/>
        </w:rPr>
        <w:t xml:space="preserve"> </w:t>
      </w:r>
      <w:r w:rsidRPr="00584742">
        <w:rPr>
          <w:sz w:val="24"/>
          <w:szCs w:val="24"/>
          <w:lang w:val="uk-UA"/>
        </w:rPr>
        <w:t>інформаційних технологій</w:t>
      </w:r>
      <w:r w:rsidRPr="00584742">
        <w:rPr>
          <w:sz w:val="24"/>
          <w:szCs w:val="24"/>
        </w:rPr>
        <w:t xml:space="preserve"> на </w:t>
      </w:r>
      <w:proofErr w:type="spellStart"/>
      <w:r w:rsidRPr="00584742">
        <w:rPr>
          <w:sz w:val="24"/>
          <w:szCs w:val="24"/>
        </w:rPr>
        <w:t>шкільну</w:t>
      </w:r>
      <w:proofErr w:type="spellEnd"/>
      <w:r w:rsidRPr="00584742">
        <w:rPr>
          <w:sz w:val="24"/>
          <w:szCs w:val="24"/>
        </w:rPr>
        <w:t xml:space="preserve"> </w:t>
      </w:r>
      <w:proofErr w:type="spellStart"/>
      <w:r w:rsidRPr="00584742">
        <w:rPr>
          <w:sz w:val="24"/>
          <w:szCs w:val="24"/>
        </w:rPr>
        <w:t>освіту</w:t>
      </w:r>
      <w:proofErr w:type="spellEnd"/>
      <w:r w:rsidRPr="00584742">
        <w:rPr>
          <w:sz w:val="24"/>
          <w:szCs w:val="24"/>
        </w:rPr>
        <w:t xml:space="preserve">. </w:t>
      </w:r>
      <w:proofErr w:type="spellStart"/>
      <w:r w:rsidRPr="00584742">
        <w:rPr>
          <w:sz w:val="24"/>
          <w:szCs w:val="24"/>
        </w:rPr>
        <w:t>З’ясувалося</w:t>
      </w:r>
      <w:proofErr w:type="spellEnd"/>
      <w:r w:rsidRPr="00584742">
        <w:rPr>
          <w:sz w:val="24"/>
          <w:szCs w:val="24"/>
        </w:rPr>
        <w:t xml:space="preserve">, </w:t>
      </w:r>
      <w:proofErr w:type="spellStart"/>
      <w:r w:rsidRPr="00584742">
        <w:rPr>
          <w:sz w:val="24"/>
          <w:szCs w:val="24"/>
        </w:rPr>
        <w:t>що</w:t>
      </w:r>
      <w:proofErr w:type="spellEnd"/>
      <w:r w:rsidRPr="00584742">
        <w:rPr>
          <w:sz w:val="24"/>
          <w:szCs w:val="24"/>
        </w:rPr>
        <w:t xml:space="preserve"> </w:t>
      </w:r>
      <w:proofErr w:type="spellStart"/>
      <w:r w:rsidRPr="00584742">
        <w:rPr>
          <w:sz w:val="24"/>
          <w:szCs w:val="24"/>
        </w:rPr>
        <w:t>використання</w:t>
      </w:r>
      <w:proofErr w:type="spellEnd"/>
      <w:r w:rsidRPr="00584742">
        <w:rPr>
          <w:sz w:val="24"/>
          <w:szCs w:val="24"/>
        </w:rPr>
        <w:t xml:space="preserve"> </w:t>
      </w:r>
      <w:r w:rsidRPr="00584742">
        <w:rPr>
          <w:sz w:val="24"/>
          <w:szCs w:val="24"/>
          <w:lang w:val="uk-UA"/>
        </w:rPr>
        <w:t>інформаційних технологій</w:t>
      </w:r>
      <w:r w:rsidRPr="00584742">
        <w:rPr>
          <w:sz w:val="24"/>
          <w:szCs w:val="24"/>
        </w:rPr>
        <w:t xml:space="preserve"> </w:t>
      </w:r>
      <w:proofErr w:type="spellStart"/>
      <w:r w:rsidRPr="00584742">
        <w:rPr>
          <w:sz w:val="24"/>
          <w:szCs w:val="24"/>
        </w:rPr>
        <w:t>учнями</w:t>
      </w:r>
      <w:proofErr w:type="spellEnd"/>
      <w:r w:rsidRPr="00584742">
        <w:rPr>
          <w:sz w:val="24"/>
          <w:szCs w:val="24"/>
        </w:rPr>
        <w:t xml:space="preserve"> </w:t>
      </w:r>
      <w:proofErr w:type="spellStart"/>
      <w:r w:rsidRPr="00584742">
        <w:rPr>
          <w:sz w:val="24"/>
          <w:szCs w:val="24"/>
        </w:rPr>
        <w:t>значно</w:t>
      </w:r>
      <w:proofErr w:type="spellEnd"/>
      <w:r w:rsidRPr="00584742">
        <w:rPr>
          <w:sz w:val="24"/>
          <w:szCs w:val="24"/>
        </w:rPr>
        <w:t xml:space="preserve"> </w:t>
      </w:r>
      <w:proofErr w:type="spellStart"/>
      <w:proofErr w:type="gramStart"/>
      <w:r w:rsidRPr="00584742">
        <w:rPr>
          <w:sz w:val="24"/>
          <w:szCs w:val="24"/>
        </w:rPr>
        <w:t>п</w:t>
      </w:r>
      <w:proofErr w:type="gramEnd"/>
      <w:r w:rsidRPr="00584742">
        <w:rPr>
          <w:sz w:val="24"/>
          <w:szCs w:val="24"/>
        </w:rPr>
        <w:t>ідвищує</w:t>
      </w:r>
      <w:proofErr w:type="spellEnd"/>
      <w:r w:rsidRPr="00584742">
        <w:rPr>
          <w:sz w:val="24"/>
          <w:szCs w:val="24"/>
        </w:rPr>
        <w:t xml:space="preserve"> </w:t>
      </w:r>
      <w:proofErr w:type="spellStart"/>
      <w:r w:rsidRPr="00584742">
        <w:rPr>
          <w:sz w:val="24"/>
          <w:szCs w:val="24"/>
        </w:rPr>
        <w:t>навчальні</w:t>
      </w:r>
      <w:proofErr w:type="spellEnd"/>
      <w:r w:rsidRPr="00584742">
        <w:rPr>
          <w:sz w:val="24"/>
          <w:szCs w:val="24"/>
        </w:rPr>
        <w:t xml:space="preserve"> </w:t>
      </w:r>
      <w:proofErr w:type="spellStart"/>
      <w:r w:rsidRPr="00584742">
        <w:rPr>
          <w:sz w:val="24"/>
          <w:szCs w:val="24"/>
        </w:rPr>
        <w:t>досягнення</w:t>
      </w:r>
      <w:proofErr w:type="spellEnd"/>
      <w:r w:rsidRPr="00584742">
        <w:rPr>
          <w:sz w:val="24"/>
          <w:szCs w:val="24"/>
        </w:rPr>
        <w:t xml:space="preserve">, </w:t>
      </w:r>
      <w:proofErr w:type="spellStart"/>
      <w:r w:rsidRPr="00584742">
        <w:rPr>
          <w:sz w:val="24"/>
          <w:szCs w:val="24"/>
        </w:rPr>
        <w:t>їхнє</w:t>
      </w:r>
      <w:proofErr w:type="spellEnd"/>
      <w:r w:rsidRPr="00584742">
        <w:rPr>
          <w:sz w:val="24"/>
          <w:szCs w:val="24"/>
        </w:rPr>
        <w:t xml:space="preserve"> </w:t>
      </w:r>
      <w:proofErr w:type="spellStart"/>
      <w:r w:rsidRPr="00584742">
        <w:rPr>
          <w:sz w:val="24"/>
          <w:szCs w:val="24"/>
        </w:rPr>
        <w:t>ставлення</w:t>
      </w:r>
      <w:proofErr w:type="spellEnd"/>
      <w:r w:rsidRPr="00584742">
        <w:rPr>
          <w:sz w:val="24"/>
          <w:szCs w:val="24"/>
        </w:rPr>
        <w:t xml:space="preserve"> до </w:t>
      </w:r>
      <w:proofErr w:type="spellStart"/>
      <w:r w:rsidRPr="00584742">
        <w:rPr>
          <w:sz w:val="24"/>
          <w:szCs w:val="24"/>
        </w:rPr>
        <w:t>навчання</w:t>
      </w:r>
      <w:proofErr w:type="spellEnd"/>
      <w:r w:rsidRPr="00584742">
        <w:rPr>
          <w:sz w:val="24"/>
          <w:szCs w:val="24"/>
        </w:rPr>
        <w:t xml:space="preserve">. </w:t>
      </w:r>
    </w:p>
    <w:p w:rsidR="00B1230C" w:rsidRPr="00584742" w:rsidRDefault="00B1230C" w:rsidP="00B1230C">
      <w:pPr>
        <w:pStyle w:val="a3"/>
        <w:rPr>
          <w:sz w:val="24"/>
          <w:szCs w:val="24"/>
        </w:rPr>
      </w:pPr>
      <w:proofErr w:type="spellStart"/>
      <w:r w:rsidRPr="00584742">
        <w:rPr>
          <w:sz w:val="24"/>
          <w:szCs w:val="24"/>
        </w:rPr>
        <w:t>Більшість</w:t>
      </w:r>
      <w:proofErr w:type="spellEnd"/>
      <w:r w:rsidRPr="00584742">
        <w:rPr>
          <w:sz w:val="24"/>
          <w:szCs w:val="24"/>
        </w:rPr>
        <w:t xml:space="preserve"> </w:t>
      </w:r>
      <w:proofErr w:type="spellStart"/>
      <w:proofErr w:type="gramStart"/>
      <w:r w:rsidRPr="00584742">
        <w:rPr>
          <w:sz w:val="24"/>
          <w:szCs w:val="24"/>
        </w:rPr>
        <w:t>країн</w:t>
      </w:r>
      <w:proofErr w:type="spellEnd"/>
      <w:proofErr w:type="gramEnd"/>
      <w:r w:rsidRPr="00584742">
        <w:rPr>
          <w:sz w:val="24"/>
          <w:szCs w:val="24"/>
        </w:rPr>
        <w:t xml:space="preserve"> </w:t>
      </w:r>
      <w:proofErr w:type="spellStart"/>
      <w:r w:rsidRPr="00584742">
        <w:rPr>
          <w:sz w:val="24"/>
          <w:szCs w:val="24"/>
        </w:rPr>
        <w:t>Європейського</w:t>
      </w:r>
      <w:proofErr w:type="spellEnd"/>
      <w:r w:rsidRPr="00584742">
        <w:rPr>
          <w:sz w:val="24"/>
          <w:szCs w:val="24"/>
        </w:rPr>
        <w:t xml:space="preserve"> Союзу в </w:t>
      </w:r>
      <w:proofErr w:type="spellStart"/>
      <w:r w:rsidRPr="00584742">
        <w:rPr>
          <w:sz w:val="24"/>
          <w:szCs w:val="24"/>
        </w:rPr>
        <w:t>останнє</w:t>
      </w:r>
      <w:proofErr w:type="spellEnd"/>
      <w:r w:rsidRPr="00584742">
        <w:rPr>
          <w:sz w:val="24"/>
          <w:szCs w:val="24"/>
        </w:rPr>
        <w:t xml:space="preserve"> </w:t>
      </w:r>
      <w:proofErr w:type="spellStart"/>
      <w:r w:rsidRPr="00584742">
        <w:rPr>
          <w:sz w:val="24"/>
          <w:szCs w:val="24"/>
        </w:rPr>
        <w:t>десятиріччя</w:t>
      </w:r>
      <w:proofErr w:type="spellEnd"/>
      <w:r w:rsidRPr="00584742">
        <w:rPr>
          <w:sz w:val="24"/>
          <w:szCs w:val="24"/>
        </w:rPr>
        <w:t xml:space="preserve"> </w:t>
      </w:r>
      <w:proofErr w:type="spellStart"/>
      <w:r w:rsidRPr="00584742">
        <w:rPr>
          <w:sz w:val="24"/>
          <w:szCs w:val="24"/>
        </w:rPr>
        <w:t>впровадили</w:t>
      </w:r>
      <w:proofErr w:type="spellEnd"/>
      <w:r w:rsidRPr="00584742">
        <w:rPr>
          <w:sz w:val="24"/>
          <w:szCs w:val="24"/>
        </w:rPr>
        <w:t xml:space="preserve"> у </w:t>
      </w:r>
      <w:proofErr w:type="spellStart"/>
      <w:r w:rsidRPr="00584742">
        <w:rPr>
          <w:sz w:val="24"/>
          <w:szCs w:val="24"/>
        </w:rPr>
        <w:t>навчальні</w:t>
      </w:r>
      <w:proofErr w:type="spellEnd"/>
      <w:r w:rsidRPr="00584742">
        <w:rPr>
          <w:sz w:val="24"/>
          <w:szCs w:val="24"/>
        </w:rPr>
        <w:t xml:space="preserve"> </w:t>
      </w:r>
      <w:proofErr w:type="spellStart"/>
      <w:r w:rsidRPr="00584742">
        <w:rPr>
          <w:sz w:val="24"/>
          <w:szCs w:val="24"/>
        </w:rPr>
        <w:t>заклади</w:t>
      </w:r>
      <w:proofErr w:type="spellEnd"/>
      <w:r w:rsidRPr="00584742">
        <w:rPr>
          <w:sz w:val="24"/>
          <w:szCs w:val="24"/>
        </w:rPr>
        <w:t xml:space="preserve"> </w:t>
      </w:r>
      <w:r w:rsidRPr="00584742">
        <w:rPr>
          <w:sz w:val="24"/>
          <w:szCs w:val="24"/>
          <w:lang w:val="uk-UA"/>
        </w:rPr>
        <w:t>інформаційні технології</w:t>
      </w:r>
      <w:r w:rsidRPr="00584742">
        <w:rPr>
          <w:sz w:val="24"/>
          <w:szCs w:val="24"/>
        </w:rPr>
        <w:t xml:space="preserve"> як </w:t>
      </w:r>
      <w:proofErr w:type="spellStart"/>
      <w:r w:rsidRPr="00584742">
        <w:rPr>
          <w:sz w:val="24"/>
          <w:szCs w:val="24"/>
        </w:rPr>
        <w:t>окремий</w:t>
      </w:r>
      <w:proofErr w:type="spellEnd"/>
      <w:r w:rsidRPr="00584742">
        <w:rPr>
          <w:sz w:val="24"/>
          <w:szCs w:val="24"/>
        </w:rPr>
        <w:t xml:space="preserve"> </w:t>
      </w:r>
      <w:proofErr w:type="spellStart"/>
      <w:r w:rsidRPr="00584742">
        <w:rPr>
          <w:sz w:val="24"/>
          <w:szCs w:val="24"/>
        </w:rPr>
        <w:t>навчальний</w:t>
      </w:r>
      <w:proofErr w:type="spellEnd"/>
      <w:r w:rsidRPr="00584742">
        <w:rPr>
          <w:sz w:val="24"/>
          <w:szCs w:val="24"/>
        </w:rPr>
        <w:t xml:space="preserve"> предмет. </w:t>
      </w:r>
      <w:r w:rsidRPr="00584742">
        <w:rPr>
          <w:sz w:val="24"/>
          <w:szCs w:val="24"/>
          <w:lang w:val="uk-UA"/>
        </w:rPr>
        <w:t xml:space="preserve">В освітніх закладах створюється так зване інформаційно-технологічне середовище, яке спрямоване </w:t>
      </w:r>
      <w:r w:rsidRPr="00584742">
        <w:rPr>
          <w:sz w:val="24"/>
          <w:szCs w:val="24"/>
        </w:rPr>
        <w:t xml:space="preserve">на </w:t>
      </w:r>
      <w:proofErr w:type="spellStart"/>
      <w:r w:rsidRPr="00584742">
        <w:rPr>
          <w:sz w:val="24"/>
          <w:szCs w:val="24"/>
        </w:rPr>
        <w:t>розв’язання</w:t>
      </w:r>
      <w:proofErr w:type="spellEnd"/>
      <w:r w:rsidRPr="00584742">
        <w:rPr>
          <w:sz w:val="24"/>
          <w:szCs w:val="24"/>
        </w:rPr>
        <w:t xml:space="preserve"> </w:t>
      </w:r>
      <w:proofErr w:type="spellStart"/>
      <w:r w:rsidRPr="00584742">
        <w:rPr>
          <w:sz w:val="24"/>
          <w:szCs w:val="24"/>
        </w:rPr>
        <w:t>чотирьох</w:t>
      </w:r>
      <w:proofErr w:type="spellEnd"/>
      <w:r w:rsidRPr="00584742">
        <w:rPr>
          <w:sz w:val="24"/>
          <w:szCs w:val="24"/>
        </w:rPr>
        <w:t xml:space="preserve"> </w:t>
      </w:r>
      <w:proofErr w:type="spellStart"/>
      <w:r w:rsidRPr="00584742">
        <w:rPr>
          <w:sz w:val="24"/>
          <w:szCs w:val="24"/>
        </w:rPr>
        <w:t>основних</w:t>
      </w:r>
      <w:proofErr w:type="spellEnd"/>
      <w:r w:rsidRPr="00584742">
        <w:rPr>
          <w:sz w:val="24"/>
          <w:szCs w:val="24"/>
        </w:rPr>
        <w:t xml:space="preserve"> </w:t>
      </w:r>
      <w:proofErr w:type="spellStart"/>
      <w:r w:rsidRPr="00584742">
        <w:rPr>
          <w:sz w:val="24"/>
          <w:szCs w:val="24"/>
        </w:rPr>
        <w:t>завдань</w:t>
      </w:r>
      <w:proofErr w:type="spellEnd"/>
      <w:r w:rsidRPr="00584742">
        <w:rPr>
          <w:sz w:val="24"/>
          <w:szCs w:val="24"/>
        </w:rPr>
        <w:t>:</w:t>
      </w:r>
    </w:p>
    <w:p w:rsidR="00B1230C" w:rsidRPr="00584742" w:rsidRDefault="00B1230C" w:rsidP="00B1230C">
      <w:pPr>
        <w:pStyle w:val="a3"/>
        <w:rPr>
          <w:sz w:val="24"/>
          <w:szCs w:val="24"/>
        </w:rPr>
      </w:pPr>
      <w:proofErr w:type="spellStart"/>
      <w:r w:rsidRPr="00584742">
        <w:rPr>
          <w:sz w:val="24"/>
          <w:szCs w:val="24"/>
        </w:rPr>
        <w:t>Забезпечити</w:t>
      </w:r>
      <w:proofErr w:type="spellEnd"/>
      <w:r w:rsidRPr="00584742">
        <w:rPr>
          <w:sz w:val="24"/>
          <w:szCs w:val="24"/>
        </w:rPr>
        <w:t xml:space="preserve"> </w:t>
      </w:r>
      <w:proofErr w:type="spellStart"/>
      <w:r w:rsidRPr="00584742">
        <w:rPr>
          <w:sz w:val="24"/>
          <w:szCs w:val="24"/>
        </w:rPr>
        <w:t>оволодівання</w:t>
      </w:r>
      <w:proofErr w:type="spellEnd"/>
      <w:r w:rsidRPr="00584742">
        <w:rPr>
          <w:sz w:val="24"/>
          <w:szCs w:val="24"/>
        </w:rPr>
        <w:t xml:space="preserve"> </w:t>
      </w:r>
      <w:proofErr w:type="spellStart"/>
      <w:r w:rsidRPr="00584742">
        <w:rPr>
          <w:sz w:val="24"/>
          <w:szCs w:val="24"/>
        </w:rPr>
        <w:t>найсучаснішими</w:t>
      </w:r>
      <w:proofErr w:type="spellEnd"/>
      <w:r w:rsidRPr="00584742">
        <w:rPr>
          <w:sz w:val="24"/>
          <w:szCs w:val="24"/>
        </w:rPr>
        <w:t xml:space="preserve"> </w:t>
      </w:r>
      <w:proofErr w:type="spellStart"/>
      <w:r w:rsidRPr="00584742">
        <w:rPr>
          <w:sz w:val="24"/>
          <w:szCs w:val="24"/>
        </w:rPr>
        <w:t>комп’ютерними</w:t>
      </w:r>
      <w:proofErr w:type="spellEnd"/>
      <w:r w:rsidRPr="00584742">
        <w:rPr>
          <w:sz w:val="24"/>
          <w:szCs w:val="24"/>
        </w:rPr>
        <w:t xml:space="preserve"> </w:t>
      </w:r>
      <w:proofErr w:type="spellStart"/>
      <w:r w:rsidRPr="00584742">
        <w:rPr>
          <w:sz w:val="24"/>
          <w:szCs w:val="24"/>
        </w:rPr>
        <w:t>програмами</w:t>
      </w:r>
      <w:proofErr w:type="spellEnd"/>
      <w:r w:rsidRPr="00584742">
        <w:rPr>
          <w:sz w:val="24"/>
          <w:szCs w:val="24"/>
        </w:rPr>
        <w:t>.</w:t>
      </w:r>
    </w:p>
    <w:p w:rsidR="00B1230C" w:rsidRPr="00584742" w:rsidRDefault="00B1230C" w:rsidP="00B1230C">
      <w:pPr>
        <w:pStyle w:val="a3"/>
        <w:rPr>
          <w:sz w:val="24"/>
          <w:szCs w:val="24"/>
        </w:rPr>
      </w:pPr>
      <w:proofErr w:type="spellStart"/>
      <w:r w:rsidRPr="00584742">
        <w:rPr>
          <w:sz w:val="24"/>
          <w:szCs w:val="24"/>
        </w:rPr>
        <w:t>Сприяти</w:t>
      </w:r>
      <w:proofErr w:type="spellEnd"/>
      <w:r w:rsidRPr="00584742">
        <w:rPr>
          <w:sz w:val="24"/>
          <w:szCs w:val="24"/>
        </w:rPr>
        <w:t xml:space="preserve"> </w:t>
      </w:r>
      <w:r w:rsidRPr="00584742">
        <w:rPr>
          <w:sz w:val="24"/>
          <w:szCs w:val="24"/>
          <w:lang w:val="uk-UA"/>
        </w:rPr>
        <w:t>пошуку</w:t>
      </w:r>
      <w:r w:rsidRPr="00584742">
        <w:rPr>
          <w:sz w:val="24"/>
          <w:szCs w:val="24"/>
        </w:rPr>
        <w:t xml:space="preserve"> </w:t>
      </w:r>
      <w:proofErr w:type="spellStart"/>
      <w:r w:rsidRPr="00584742">
        <w:rPr>
          <w:sz w:val="24"/>
          <w:szCs w:val="24"/>
        </w:rPr>
        <w:t>інформації</w:t>
      </w:r>
      <w:proofErr w:type="spellEnd"/>
      <w:r w:rsidRPr="00584742">
        <w:rPr>
          <w:sz w:val="24"/>
          <w:szCs w:val="24"/>
        </w:rPr>
        <w:t xml:space="preserve"> на </w:t>
      </w:r>
      <w:proofErr w:type="spellStart"/>
      <w:r w:rsidRPr="00584742">
        <w:rPr>
          <w:sz w:val="24"/>
          <w:szCs w:val="24"/>
        </w:rPr>
        <w:t>електронних</w:t>
      </w:r>
      <w:proofErr w:type="spellEnd"/>
      <w:r w:rsidRPr="00584742">
        <w:rPr>
          <w:sz w:val="24"/>
          <w:szCs w:val="24"/>
        </w:rPr>
        <w:t xml:space="preserve"> </w:t>
      </w:r>
      <w:proofErr w:type="spellStart"/>
      <w:r w:rsidRPr="00584742">
        <w:rPr>
          <w:sz w:val="24"/>
          <w:szCs w:val="24"/>
        </w:rPr>
        <w:t>носі</w:t>
      </w:r>
      <w:proofErr w:type="gramStart"/>
      <w:r w:rsidRPr="00584742">
        <w:rPr>
          <w:sz w:val="24"/>
          <w:szCs w:val="24"/>
        </w:rPr>
        <w:t>ях</w:t>
      </w:r>
      <w:proofErr w:type="spellEnd"/>
      <w:r w:rsidRPr="00584742">
        <w:rPr>
          <w:sz w:val="24"/>
          <w:szCs w:val="24"/>
        </w:rPr>
        <w:t xml:space="preserve"> та</w:t>
      </w:r>
      <w:proofErr w:type="gramEnd"/>
      <w:r w:rsidRPr="00584742">
        <w:rPr>
          <w:sz w:val="24"/>
          <w:szCs w:val="24"/>
        </w:rPr>
        <w:t xml:space="preserve"> у мережах;</w:t>
      </w:r>
    </w:p>
    <w:p w:rsidR="00B1230C" w:rsidRPr="00584742" w:rsidRDefault="00B1230C" w:rsidP="00B1230C">
      <w:pPr>
        <w:pStyle w:val="a3"/>
        <w:rPr>
          <w:sz w:val="24"/>
          <w:szCs w:val="24"/>
        </w:rPr>
      </w:pPr>
      <w:proofErr w:type="spellStart"/>
      <w:r w:rsidRPr="00584742">
        <w:rPr>
          <w:sz w:val="24"/>
          <w:szCs w:val="24"/>
        </w:rPr>
        <w:t>Створити</w:t>
      </w:r>
      <w:proofErr w:type="spellEnd"/>
      <w:r w:rsidRPr="00584742">
        <w:rPr>
          <w:sz w:val="24"/>
          <w:szCs w:val="24"/>
        </w:rPr>
        <w:t xml:space="preserve"> </w:t>
      </w:r>
      <w:proofErr w:type="spellStart"/>
      <w:r w:rsidRPr="00584742">
        <w:rPr>
          <w:sz w:val="24"/>
          <w:szCs w:val="24"/>
        </w:rPr>
        <w:t>умови</w:t>
      </w:r>
      <w:proofErr w:type="spellEnd"/>
      <w:r w:rsidRPr="00584742">
        <w:rPr>
          <w:sz w:val="24"/>
          <w:szCs w:val="24"/>
        </w:rPr>
        <w:t xml:space="preserve"> для </w:t>
      </w:r>
      <w:proofErr w:type="spellStart"/>
      <w:r w:rsidRPr="00584742">
        <w:rPr>
          <w:sz w:val="24"/>
          <w:szCs w:val="24"/>
        </w:rPr>
        <w:t>спілкування</w:t>
      </w:r>
      <w:proofErr w:type="spellEnd"/>
      <w:r w:rsidRPr="00584742">
        <w:rPr>
          <w:sz w:val="24"/>
          <w:szCs w:val="24"/>
        </w:rPr>
        <w:t xml:space="preserve"> </w:t>
      </w:r>
      <w:proofErr w:type="gramStart"/>
      <w:r w:rsidRPr="00584742">
        <w:rPr>
          <w:sz w:val="24"/>
          <w:szCs w:val="24"/>
        </w:rPr>
        <w:t>в</w:t>
      </w:r>
      <w:proofErr w:type="gramEnd"/>
      <w:r w:rsidRPr="00584742">
        <w:rPr>
          <w:sz w:val="24"/>
          <w:szCs w:val="24"/>
        </w:rPr>
        <w:t xml:space="preserve"> </w:t>
      </w:r>
      <w:proofErr w:type="spellStart"/>
      <w:r w:rsidRPr="00584742">
        <w:rPr>
          <w:sz w:val="24"/>
          <w:szCs w:val="24"/>
        </w:rPr>
        <w:t>мережі</w:t>
      </w:r>
      <w:proofErr w:type="spellEnd"/>
      <w:r w:rsidRPr="00584742">
        <w:rPr>
          <w:sz w:val="24"/>
          <w:szCs w:val="24"/>
        </w:rPr>
        <w:t>;</w:t>
      </w:r>
    </w:p>
    <w:p w:rsidR="00B1230C" w:rsidRPr="00584742" w:rsidRDefault="00B1230C" w:rsidP="00B1230C">
      <w:pPr>
        <w:pStyle w:val="a3"/>
        <w:rPr>
          <w:sz w:val="24"/>
          <w:szCs w:val="24"/>
        </w:rPr>
      </w:pPr>
      <w:proofErr w:type="spellStart"/>
      <w:r w:rsidRPr="00584742">
        <w:rPr>
          <w:sz w:val="24"/>
          <w:szCs w:val="24"/>
        </w:rPr>
        <w:t>Сформувати</w:t>
      </w:r>
      <w:proofErr w:type="spellEnd"/>
      <w:r w:rsidRPr="00584742">
        <w:rPr>
          <w:sz w:val="24"/>
          <w:szCs w:val="24"/>
        </w:rPr>
        <w:t xml:space="preserve"> </w:t>
      </w:r>
      <w:proofErr w:type="spellStart"/>
      <w:r w:rsidRPr="00584742">
        <w:rPr>
          <w:sz w:val="24"/>
          <w:szCs w:val="24"/>
        </w:rPr>
        <w:t>навички</w:t>
      </w:r>
      <w:proofErr w:type="spellEnd"/>
      <w:r w:rsidRPr="00584742">
        <w:rPr>
          <w:sz w:val="24"/>
          <w:szCs w:val="24"/>
        </w:rPr>
        <w:t xml:space="preserve"> </w:t>
      </w:r>
      <w:proofErr w:type="spellStart"/>
      <w:r w:rsidRPr="00584742">
        <w:rPr>
          <w:sz w:val="24"/>
          <w:szCs w:val="24"/>
        </w:rPr>
        <w:t>програмування</w:t>
      </w:r>
      <w:proofErr w:type="spellEnd"/>
      <w:r w:rsidRPr="00584742">
        <w:rPr>
          <w:sz w:val="24"/>
          <w:szCs w:val="24"/>
        </w:rPr>
        <w:t>.</w:t>
      </w:r>
    </w:p>
    <w:p w:rsidR="00B1230C" w:rsidRPr="00584742" w:rsidRDefault="00B1230C" w:rsidP="00B1230C">
      <w:pPr>
        <w:pStyle w:val="a3"/>
        <w:rPr>
          <w:sz w:val="24"/>
          <w:szCs w:val="24"/>
          <w:lang w:val="uk-UA"/>
        </w:rPr>
      </w:pPr>
      <w:r w:rsidRPr="00584742">
        <w:rPr>
          <w:sz w:val="24"/>
          <w:szCs w:val="24"/>
          <w:lang w:val="uk-UA"/>
        </w:rPr>
        <w:t xml:space="preserve">Отже, вільний доступ учасників навчального процесу до глобальних і локальних інформаційних джерел вимагають нових підходів до функцій сучасних закладів освіти. </w:t>
      </w:r>
    </w:p>
    <w:p w:rsidR="00B1230C" w:rsidRPr="00584742" w:rsidRDefault="00B1230C" w:rsidP="00B1230C">
      <w:pPr>
        <w:pStyle w:val="a3"/>
        <w:rPr>
          <w:sz w:val="24"/>
          <w:szCs w:val="24"/>
          <w:lang w:val="uk-UA"/>
        </w:rPr>
      </w:pPr>
      <w:r w:rsidRPr="00584742">
        <w:rPr>
          <w:sz w:val="24"/>
          <w:szCs w:val="24"/>
          <w:lang w:val="uk-UA"/>
        </w:rPr>
        <w:t>Інформаційно-комунікаційне середовище в освіті має розглядатися як система взаємопов'язаних організаційно-правових, соціально-економічних, навчально-методичних, науково-технічних, виробничих та управлінських процесів, максимально задовольняти освітні, інформаційні, обчислювальні потреби учасників навчально-виховного процесу.</w:t>
      </w:r>
    </w:p>
    <w:p w:rsidR="00B1230C" w:rsidRPr="00584742" w:rsidRDefault="00B1230C" w:rsidP="00B1230C">
      <w:pPr>
        <w:pStyle w:val="a3"/>
        <w:rPr>
          <w:sz w:val="24"/>
          <w:szCs w:val="24"/>
          <w:lang w:val="uk-UA"/>
        </w:rPr>
      </w:pPr>
      <w:r w:rsidRPr="00584742">
        <w:rPr>
          <w:sz w:val="24"/>
          <w:szCs w:val="24"/>
          <w:lang w:val="uk-UA"/>
        </w:rPr>
        <w:t>Проте,  в цій сфері характерними недоліками є:</w:t>
      </w:r>
    </w:p>
    <w:p w:rsidR="00B1230C" w:rsidRPr="00584742" w:rsidRDefault="00B1230C" w:rsidP="00B1230C">
      <w:pPr>
        <w:pStyle w:val="a3"/>
        <w:rPr>
          <w:i/>
          <w:iCs/>
          <w:sz w:val="24"/>
          <w:szCs w:val="24"/>
          <w:lang w:val="uk-UA"/>
        </w:rPr>
      </w:pPr>
      <w:r w:rsidRPr="00584742">
        <w:rPr>
          <w:i/>
          <w:iCs/>
          <w:sz w:val="24"/>
          <w:szCs w:val="24"/>
          <w:lang w:val="uk-UA"/>
        </w:rPr>
        <w:t xml:space="preserve">Недостатній рівень забезпечення інформаційно-технологічного навчального процесу інструментально-технологічними та інформаційно-ресурсними засобами. </w:t>
      </w:r>
    </w:p>
    <w:p w:rsidR="00B1230C" w:rsidRPr="00584742" w:rsidRDefault="00B1230C" w:rsidP="00B1230C">
      <w:pPr>
        <w:pStyle w:val="a3"/>
        <w:rPr>
          <w:i/>
          <w:iCs/>
          <w:spacing w:val="-7"/>
          <w:sz w:val="24"/>
          <w:szCs w:val="24"/>
          <w:lang w:val="uk-UA"/>
        </w:rPr>
      </w:pPr>
      <w:r w:rsidRPr="00584742">
        <w:rPr>
          <w:i/>
          <w:iCs/>
          <w:spacing w:val="-7"/>
          <w:sz w:val="24"/>
          <w:szCs w:val="24"/>
          <w:lang w:val="uk-UA"/>
        </w:rPr>
        <w:t>Нерівність доступу до освітніх ресурсів і послуг, що зростає.</w:t>
      </w:r>
    </w:p>
    <w:p w:rsidR="00B1230C" w:rsidRPr="00584742" w:rsidRDefault="00B1230C" w:rsidP="00B1230C">
      <w:pPr>
        <w:pStyle w:val="a3"/>
        <w:rPr>
          <w:sz w:val="24"/>
          <w:szCs w:val="24"/>
          <w:lang w:val="uk-UA"/>
        </w:rPr>
      </w:pPr>
      <w:r w:rsidRPr="00584742">
        <w:rPr>
          <w:i/>
          <w:iCs/>
          <w:sz w:val="24"/>
          <w:szCs w:val="24"/>
          <w:lang w:val="uk-UA"/>
        </w:rPr>
        <w:t xml:space="preserve">Недостатній рівень підготовки вчителів, викладачів та інших працівників освіти до використання  </w:t>
      </w:r>
      <w:proofErr w:type="spellStart"/>
      <w:r w:rsidRPr="00584742">
        <w:rPr>
          <w:i/>
          <w:iCs/>
          <w:sz w:val="24"/>
          <w:szCs w:val="24"/>
          <w:lang w:val="uk-UA"/>
        </w:rPr>
        <w:t>інформаційни</w:t>
      </w:r>
      <w:proofErr w:type="spellEnd"/>
      <w:r w:rsidRPr="00584742">
        <w:rPr>
          <w:i/>
          <w:iCs/>
          <w:sz w:val="24"/>
          <w:szCs w:val="24"/>
          <w:lang w:val="uk-UA"/>
        </w:rPr>
        <w:t xml:space="preserve"> у навчальному процесі.</w:t>
      </w:r>
    </w:p>
    <w:p w:rsidR="00B1230C" w:rsidRPr="00584742" w:rsidRDefault="00B1230C" w:rsidP="00B1230C">
      <w:pPr>
        <w:pStyle w:val="a3"/>
        <w:rPr>
          <w:i/>
          <w:iCs/>
          <w:sz w:val="24"/>
          <w:szCs w:val="24"/>
          <w:lang w:val="uk-UA"/>
        </w:rPr>
      </w:pPr>
      <w:r w:rsidRPr="00584742">
        <w:rPr>
          <w:i/>
          <w:iCs/>
          <w:spacing w:val="-2"/>
          <w:sz w:val="24"/>
          <w:szCs w:val="24"/>
          <w:lang w:val="uk-UA"/>
        </w:rPr>
        <w:t>Відсутність загальнодержавної системи створення, поширення й оновлення засобів навчання, електронних ресурсів навчального призначення та адаптованих  виконавських механізмів.</w:t>
      </w:r>
    </w:p>
    <w:p w:rsidR="00B1230C" w:rsidRPr="00584742" w:rsidRDefault="00B1230C" w:rsidP="00B1230C">
      <w:pPr>
        <w:pStyle w:val="a3"/>
        <w:rPr>
          <w:i/>
          <w:iCs/>
          <w:sz w:val="24"/>
          <w:szCs w:val="24"/>
          <w:lang w:val="uk-UA"/>
        </w:rPr>
      </w:pPr>
      <w:r w:rsidRPr="00584742">
        <w:rPr>
          <w:i/>
          <w:iCs/>
          <w:sz w:val="24"/>
          <w:szCs w:val="24"/>
          <w:lang w:val="uk-UA"/>
        </w:rPr>
        <w:lastRenderedPageBreak/>
        <w:t>Невідповідність масштабів здійснюваних наукових досліджень та експериментальної бази для їх впровадження. Недостатнє залучення наукових колективів до розроблення, апробації та експертизи новітніх засобів навчання, що базуються на інформаційних технологіях.</w:t>
      </w:r>
    </w:p>
    <w:p w:rsidR="00B1230C" w:rsidRPr="00584742" w:rsidRDefault="00B1230C" w:rsidP="00B1230C">
      <w:pPr>
        <w:pStyle w:val="a3"/>
        <w:rPr>
          <w:iCs/>
          <w:sz w:val="24"/>
          <w:szCs w:val="24"/>
          <w:lang w:val="uk-UA"/>
        </w:rPr>
      </w:pPr>
      <w:r w:rsidRPr="00584742">
        <w:rPr>
          <w:iCs/>
          <w:sz w:val="24"/>
          <w:szCs w:val="24"/>
          <w:lang w:val="uk-UA"/>
        </w:rPr>
        <w:t>Все це не дає змоги чітко і швидко переосмислювати цілі інформатизації освіти в сучасних умовах.</w:t>
      </w:r>
    </w:p>
    <w:p w:rsidR="00B1230C" w:rsidRPr="00584742" w:rsidRDefault="00B1230C" w:rsidP="00B1230C">
      <w:pPr>
        <w:pStyle w:val="a3"/>
        <w:rPr>
          <w:sz w:val="24"/>
          <w:szCs w:val="24"/>
          <w:lang w:val="uk-UA"/>
        </w:rPr>
      </w:pPr>
      <w:r w:rsidRPr="00584742">
        <w:rPr>
          <w:sz w:val="24"/>
          <w:szCs w:val="24"/>
          <w:lang w:val="uk-UA"/>
        </w:rPr>
        <w:t>Науковим дослідженням зазначених проблем поки що не надано пріоритетного значення. Спектр досліджень з цієї тематики не відповідає нагальним і перспективним потребам освіти.</w:t>
      </w:r>
    </w:p>
    <w:p w:rsidR="00B1230C" w:rsidRPr="00584742" w:rsidRDefault="00B1230C" w:rsidP="00B1230C">
      <w:pPr>
        <w:pStyle w:val="a3"/>
        <w:rPr>
          <w:sz w:val="24"/>
          <w:szCs w:val="24"/>
          <w:lang w:val="uk-UA"/>
        </w:rPr>
      </w:pPr>
      <w:r w:rsidRPr="00584742">
        <w:rPr>
          <w:sz w:val="24"/>
          <w:szCs w:val="24"/>
          <w:lang w:val="uk-UA"/>
        </w:rPr>
        <w:t xml:space="preserve">У </w:t>
      </w:r>
      <w:proofErr w:type="spellStart"/>
      <w:r w:rsidRPr="00584742">
        <w:rPr>
          <w:sz w:val="24"/>
          <w:szCs w:val="24"/>
          <w:lang w:val="uk-UA"/>
        </w:rPr>
        <w:t>зв</w:t>
      </w:r>
      <w:proofErr w:type="spellEnd"/>
      <w:r w:rsidRPr="00584742">
        <w:rPr>
          <w:sz w:val="24"/>
          <w:szCs w:val="24"/>
        </w:rPr>
        <w:t>’</w:t>
      </w:r>
      <w:proofErr w:type="spellStart"/>
      <w:r w:rsidRPr="00584742">
        <w:rPr>
          <w:sz w:val="24"/>
          <w:szCs w:val="24"/>
          <w:lang w:val="uk-UA"/>
        </w:rPr>
        <w:t>язку</w:t>
      </w:r>
      <w:proofErr w:type="spellEnd"/>
      <w:r w:rsidRPr="00584742">
        <w:rPr>
          <w:sz w:val="24"/>
          <w:szCs w:val="24"/>
          <w:lang w:val="uk-UA"/>
        </w:rPr>
        <w:t xml:space="preserve"> з цим необхідно в стислі терміни </w:t>
      </w:r>
      <w:proofErr w:type="spellStart"/>
      <w:r w:rsidRPr="00584742">
        <w:rPr>
          <w:sz w:val="24"/>
          <w:szCs w:val="24"/>
          <w:lang w:val="uk-UA"/>
        </w:rPr>
        <w:t>розв</w:t>
      </w:r>
      <w:proofErr w:type="spellEnd"/>
      <w:r w:rsidRPr="00584742">
        <w:rPr>
          <w:sz w:val="24"/>
          <w:szCs w:val="24"/>
        </w:rPr>
        <w:t>’</w:t>
      </w:r>
      <w:proofErr w:type="spellStart"/>
      <w:r w:rsidRPr="00584742">
        <w:rPr>
          <w:sz w:val="24"/>
          <w:szCs w:val="24"/>
          <w:lang w:val="uk-UA"/>
        </w:rPr>
        <w:t>язати</w:t>
      </w:r>
      <w:proofErr w:type="spellEnd"/>
      <w:r w:rsidRPr="00584742">
        <w:rPr>
          <w:sz w:val="24"/>
          <w:szCs w:val="24"/>
          <w:lang w:val="uk-UA"/>
        </w:rPr>
        <w:t xml:space="preserve"> низку невідкладних завдань:</w:t>
      </w:r>
    </w:p>
    <w:p w:rsidR="00B1230C" w:rsidRPr="00584742" w:rsidRDefault="00B1230C" w:rsidP="00B1230C">
      <w:pPr>
        <w:pStyle w:val="a3"/>
        <w:rPr>
          <w:sz w:val="24"/>
          <w:szCs w:val="24"/>
          <w:lang w:val="uk-UA"/>
        </w:rPr>
      </w:pPr>
      <w:r w:rsidRPr="00584742">
        <w:rPr>
          <w:sz w:val="24"/>
          <w:szCs w:val="24"/>
          <w:lang w:val="uk-UA"/>
        </w:rPr>
        <w:t xml:space="preserve">довершити технічне оснащення навчальних закладів, кабінетів, лабораторій, майстерень, бібліотек </w:t>
      </w:r>
      <w:proofErr w:type="spellStart"/>
      <w:r w:rsidRPr="00584742">
        <w:rPr>
          <w:sz w:val="24"/>
          <w:szCs w:val="24"/>
          <w:lang w:val="uk-UA"/>
        </w:rPr>
        <w:t>комп</w:t>
      </w:r>
      <w:proofErr w:type="spellEnd"/>
      <w:r w:rsidRPr="00584742">
        <w:rPr>
          <w:sz w:val="24"/>
          <w:szCs w:val="24"/>
        </w:rPr>
        <w:t>’</w:t>
      </w:r>
      <w:proofErr w:type="spellStart"/>
      <w:r w:rsidRPr="00584742">
        <w:rPr>
          <w:sz w:val="24"/>
          <w:szCs w:val="24"/>
          <w:lang w:val="uk-UA"/>
        </w:rPr>
        <w:t>ютерними</w:t>
      </w:r>
      <w:proofErr w:type="spellEnd"/>
      <w:r w:rsidRPr="00584742">
        <w:rPr>
          <w:sz w:val="24"/>
          <w:szCs w:val="24"/>
          <w:lang w:val="uk-UA"/>
        </w:rPr>
        <w:t xml:space="preserve"> системами;</w:t>
      </w:r>
    </w:p>
    <w:p w:rsidR="00B1230C" w:rsidRPr="00584742" w:rsidRDefault="00B1230C" w:rsidP="00B1230C">
      <w:pPr>
        <w:pStyle w:val="a3"/>
        <w:rPr>
          <w:sz w:val="24"/>
          <w:szCs w:val="24"/>
          <w:lang w:val="uk-UA"/>
        </w:rPr>
      </w:pPr>
      <w:r w:rsidRPr="00584742">
        <w:rPr>
          <w:sz w:val="24"/>
          <w:szCs w:val="24"/>
          <w:lang w:val="uk-UA"/>
        </w:rPr>
        <w:t>суттєво оновити зміст, педагогічні технології, методичне забезпечення навчання і викладання на основі використання ІКТ;</w:t>
      </w:r>
    </w:p>
    <w:p w:rsidR="00B1230C" w:rsidRPr="00584742" w:rsidRDefault="00B1230C" w:rsidP="00B1230C">
      <w:pPr>
        <w:pStyle w:val="a3"/>
        <w:rPr>
          <w:sz w:val="24"/>
          <w:szCs w:val="24"/>
          <w:lang w:val="uk-UA"/>
        </w:rPr>
      </w:pPr>
      <w:r w:rsidRPr="00584742">
        <w:rPr>
          <w:sz w:val="24"/>
          <w:szCs w:val="24"/>
          <w:lang w:val="uk-UA"/>
        </w:rPr>
        <w:t xml:space="preserve">створити в Україні </w:t>
      </w:r>
      <w:proofErr w:type="spellStart"/>
      <w:r w:rsidRPr="00584742">
        <w:rPr>
          <w:sz w:val="24"/>
          <w:szCs w:val="24"/>
          <w:lang w:val="uk-UA"/>
        </w:rPr>
        <w:t>комп</w:t>
      </w:r>
      <w:proofErr w:type="spellEnd"/>
      <w:r w:rsidRPr="00584742">
        <w:rPr>
          <w:sz w:val="24"/>
          <w:szCs w:val="24"/>
        </w:rPr>
        <w:t>’</w:t>
      </w:r>
      <w:proofErr w:type="spellStart"/>
      <w:r w:rsidRPr="00584742">
        <w:rPr>
          <w:sz w:val="24"/>
          <w:szCs w:val="24"/>
          <w:lang w:val="uk-UA"/>
        </w:rPr>
        <w:t>ютерно</w:t>
      </w:r>
      <w:proofErr w:type="spellEnd"/>
      <w:r w:rsidRPr="00584742">
        <w:rPr>
          <w:sz w:val="24"/>
          <w:szCs w:val="24"/>
          <w:lang w:val="uk-UA"/>
        </w:rPr>
        <w:t xml:space="preserve"> орієнтоване навчальне середовище шляхом формування інтегральних національних  електронних навчальних і наукових ресурсів;</w:t>
      </w:r>
    </w:p>
    <w:p w:rsidR="00B1230C" w:rsidRPr="00584742" w:rsidRDefault="00B1230C" w:rsidP="00B1230C">
      <w:pPr>
        <w:pStyle w:val="a3"/>
        <w:rPr>
          <w:sz w:val="24"/>
          <w:szCs w:val="24"/>
          <w:lang w:val="uk-UA"/>
        </w:rPr>
      </w:pPr>
      <w:r w:rsidRPr="00584742">
        <w:rPr>
          <w:sz w:val="24"/>
          <w:szCs w:val="24"/>
          <w:lang w:val="uk-UA"/>
        </w:rPr>
        <w:t>упровадити новітні навчальні системи з використанням ІКТ;</w:t>
      </w:r>
    </w:p>
    <w:p w:rsidR="00B1230C" w:rsidRPr="00584742" w:rsidRDefault="00B1230C" w:rsidP="00B1230C">
      <w:pPr>
        <w:pStyle w:val="a3"/>
        <w:rPr>
          <w:sz w:val="24"/>
          <w:szCs w:val="24"/>
          <w:lang w:val="uk-UA"/>
        </w:rPr>
      </w:pPr>
      <w:r w:rsidRPr="00584742">
        <w:rPr>
          <w:sz w:val="24"/>
          <w:szCs w:val="24"/>
          <w:lang w:val="uk-UA"/>
        </w:rPr>
        <w:t>розвивати комплексні наукові дослідження з проблем інформатизації і комп’ютеризації освіти;</w:t>
      </w:r>
    </w:p>
    <w:p w:rsidR="00B1230C" w:rsidRPr="00584742" w:rsidRDefault="00B1230C" w:rsidP="00B1230C">
      <w:pPr>
        <w:pStyle w:val="a3"/>
        <w:rPr>
          <w:sz w:val="24"/>
          <w:szCs w:val="24"/>
          <w:lang w:val="uk-UA"/>
        </w:rPr>
      </w:pPr>
      <w:r w:rsidRPr="00584742">
        <w:rPr>
          <w:sz w:val="24"/>
          <w:szCs w:val="24"/>
          <w:lang w:val="uk-UA"/>
        </w:rPr>
        <w:t>формувати інформаційно-комунікаційну культуру освітян і суспільства в цілому.</w:t>
      </w:r>
    </w:p>
    <w:p w:rsidR="00B1230C" w:rsidRPr="00584742" w:rsidRDefault="00B1230C" w:rsidP="00B1230C">
      <w:pPr>
        <w:pStyle w:val="a3"/>
        <w:rPr>
          <w:i/>
          <w:sz w:val="24"/>
          <w:szCs w:val="24"/>
          <w:lang w:val="uk-UA"/>
        </w:rPr>
      </w:pPr>
      <w:r w:rsidRPr="00584742">
        <w:rPr>
          <w:i/>
          <w:sz w:val="24"/>
          <w:szCs w:val="24"/>
          <w:lang w:val="uk-UA"/>
        </w:rPr>
        <w:t>Шановні колеги!</w:t>
      </w:r>
    </w:p>
    <w:p w:rsidR="00B1230C" w:rsidRPr="00584742" w:rsidRDefault="00B1230C" w:rsidP="00B1230C">
      <w:pPr>
        <w:pStyle w:val="a3"/>
        <w:rPr>
          <w:sz w:val="24"/>
          <w:szCs w:val="24"/>
          <w:lang w:val="uk-UA"/>
        </w:rPr>
      </w:pPr>
      <w:r w:rsidRPr="00584742">
        <w:rPr>
          <w:sz w:val="24"/>
          <w:szCs w:val="24"/>
          <w:lang w:val="uk-UA"/>
        </w:rPr>
        <w:t xml:space="preserve">Минулого року ми відзначили 25-річчя запровадження курсу інформатики в середній школі. Із самого початку наші вчені активно включилися в науково-методичне забезпечення інформатизації освіти. Які ж основні наукові здобутки має Академія на цьому стратегічно важливому напрямі досліджень? Їх можна окреслити трьома основними векторами науково-дослідних робіт. </w:t>
      </w:r>
    </w:p>
    <w:p w:rsidR="00B1230C" w:rsidRPr="00584742" w:rsidRDefault="00B1230C" w:rsidP="00B1230C">
      <w:pPr>
        <w:pStyle w:val="a3"/>
        <w:rPr>
          <w:sz w:val="24"/>
          <w:szCs w:val="24"/>
          <w:lang w:val="uk-UA"/>
        </w:rPr>
      </w:pPr>
      <w:r w:rsidRPr="00584742">
        <w:rPr>
          <w:sz w:val="24"/>
          <w:szCs w:val="24"/>
          <w:lang w:val="uk-UA"/>
        </w:rPr>
        <w:t xml:space="preserve">Перший з них стосується розроблення науково-методичних засад створення і використання сучасного освітнього середовища, насиченого інформаційними технологіями. </w:t>
      </w:r>
    </w:p>
    <w:p w:rsidR="00B1230C" w:rsidRPr="00584742" w:rsidRDefault="00B1230C" w:rsidP="00B1230C">
      <w:pPr>
        <w:pStyle w:val="a3"/>
        <w:rPr>
          <w:sz w:val="24"/>
          <w:szCs w:val="24"/>
          <w:lang w:val="uk-UA"/>
        </w:rPr>
      </w:pPr>
      <w:r w:rsidRPr="00584742">
        <w:rPr>
          <w:sz w:val="24"/>
          <w:szCs w:val="24"/>
          <w:lang w:val="uk-UA"/>
        </w:rPr>
        <w:t xml:space="preserve">Другий – створення електронних освітніх ресурсів навчального призначення, в тому числі електронних підручників і дидактичних засобів та методик їх використання у навчальному процесі. </w:t>
      </w:r>
    </w:p>
    <w:p w:rsidR="00B1230C" w:rsidRPr="00584742" w:rsidRDefault="00B1230C" w:rsidP="00B1230C">
      <w:pPr>
        <w:pStyle w:val="a3"/>
        <w:rPr>
          <w:sz w:val="24"/>
          <w:szCs w:val="24"/>
          <w:lang w:val="uk-UA"/>
        </w:rPr>
      </w:pPr>
      <w:r w:rsidRPr="00584742">
        <w:rPr>
          <w:sz w:val="24"/>
          <w:szCs w:val="24"/>
          <w:lang w:val="uk-UA"/>
        </w:rPr>
        <w:t xml:space="preserve">Третій – стосується інформаційно-технологічного забезпечення освітньої і наукової діяльності. </w:t>
      </w:r>
    </w:p>
    <w:p w:rsidR="00B1230C" w:rsidRPr="00584742" w:rsidRDefault="00B1230C" w:rsidP="00B1230C">
      <w:pPr>
        <w:pStyle w:val="a3"/>
        <w:rPr>
          <w:sz w:val="24"/>
          <w:szCs w:val="24"/>
          <w:lang w:val="uk-UA"/>
        </w:rPr>
      </w:pPr>
      <w:r w:rsidRPr="00584742">
        <w:rPr>
          <w:sz w:val="24"/>
          <w:szCs w:val="24"/>
          <w:lang w:val="uk-UA"/>
        </w:rPr>
        <w:t xml:space="preserve">Результати цих досліджень в Академії розглядаються передусім як своєрідна база для розгортання подальшої системної роботи з науково-методичного забезпечення інформатизації освітнього процесу. </w:t>
      </w:r>
    </w:p>
    <w:p w:rsidR="00B1230C" w:rsidRPr="00584742" w:rsidRDefault="00B1230C" w:rsidP="00B1230C">
      <w:pPr>
        <w:pStyle w:val="a3"/>
        <w:rPr>
          <w:sz w:val="24"/>
          <w:szCs w:val="24"/>
          <w:lang w:val="uk-UA"/>
        </w:rPr>
      </w:pPr>
      <w:r w:rsidRPr="00584742">
        <w:rPr>
          <w:sz w:val="24"/>
          <w:szCs w:val="24"/>
          <w:lang w:val="uk-UA"/>
        </w:rPr>
        <w:t>Коротко охарактеризуємо основні з них.</w:t>
      </w:r>
    </w:p>
    <w:p w:rsidR="00B1230C" w:rsidRPr="00584742" w:rsidRDefault="00B1230C" w:rsidP="00B1230C">
      <w:pPr>
        <w:pStyle w:val="a3"/>
        <w:rPr>
          <w:sz w:val="24"/>
          <w:szCs w:val="24"/>
          <w:lang w:val="uk-UA"/>
        </w:rPr>
      </w:pPr>
      <w:r w:rsidRPr="00584742">
        <w:rPr>
          <w:sz w:val="24"/>
          <w:szCs w:val="24"/>
          <w:lang w:val="uk-UA"/>
        </w:rPr>
        <w:t xml:space="preserve">Інститут інформаційних технологій і засобів навчання (директор Валерій Юхимович Биков) зосередив основні свої зусилля на створенні засобів та з’ясуванні організаційних умов функціонування </w:t>
      </w:r>
      <w:proofErr w:type="spellStart"/>
      <w:r w:rsidRPr="00584742">
        <w:rPr>
          <w:sz w:val="24"/>
          <w:szCs w:val="24"/>
          <w:lang w:val="uk-UA"/>
        </w:rPr>
        <w:t>комп’ютерно</w:t>
      </w:r>
      <w:proofErr w:type="spellEnd"/>
      <w:r w:rsidRPr="00584742">
        <w:rPr>
          <w:sz w:val="24"/>
          <w:szCs w:val="24"/>
          <w:lang w:val="uk-UA"/>
        </w:rPr>
        <w:t xml:space="preserve"> орієнтованого освітнього середовища. Результати досліджень з проблем відкритої освіти дозволили спроектувати моделі відкритих систем такої освіти, а також моделі єдиного інформаційного простору та системи управління освітою на різних її рівнях. Розроблено також системно-структурну модель дистанційного навчання учнів загальноосвітніх навчальних закладів, створено навчальні курси з організації роботи в середовищі дистанційного навчання. З урахуванням міжнародного досвіду здійснено науково-методичне обґрунтування системи </w:t>
      </w:r>
      <w:proofErr w:type="spellStart"/>
      <w:r w:rsidRPr="00584742">
        <w:rPr>
          <w:sz w:val="24"/>
          <w:szCs w:val="24"/>
          <w:lang w:val="uk-UA"/>
        </w:rPr>
        <w:t>ІКТ-компетентностей</w:t>
      </w:r>
      <w:proofErr w:type="spellEnd"/>
      <w:r w:rsidRPr="00584742">
        <w:rPr>
          <w:sz w:val="24"/>
          <w:szCs w:val="24"/>
          <w:lang w:val="uk-UA"/>
        </w:rPr>
        <w:t xml:space="preserve"> учнів, вчителів та керівників загальноосвітніх навчальних закладів. Створено пілотний зразок електронної бібліотеки, впровадження якої дозволить кожній науковій установі Академії накопичувати, зберігати власні повнотекстові електронні копії наукових публікацій (книг, авторефератів, статей, тез, відеофільмів, презентацій, педагогічних програмних засобів тощо), які стануть доступними користувачам мережі Інтернет.</w:t>
      </w:r>
    </w:p>
    <w:p w:rsidR="00B1230C" w:rsidRPr="00584742" w:rsidRDefault="00B1230C" w:rsidP="00B1230C">
      <w:pPr>
        <w:pStyle w:val="a3"/>
        <w:rPr>
          <w:sz w:val="24"/>
          <w:szCs w:val="24"/>
          <w:lang w:val="uk-UA"/>
        </w:rPr>
      </w:pPr>
      <w:r w:rsidRPr="00584742">
        <w:rPr>
          <w:sz w:val="24"/>
          <w:szCs w:val="24"/>
          <w:lang w:val="uk-UA"/>
        </w:rPr>
        <w:lastRenderedPageBreak/>
        <w:t xml:space="preserve">Варто відзначити відкриття у 2010 році з ініціативи Академії нової наукової  спеціальності 13.00.10 – інформаційно-комунікаційні технології в освіті і створення в Інституті інформаційних технологій і засобів навчання спеціалізованої вченої ради із захисту докторських та кандидатських дисертацій за вказаною спеціальністю. </w:t>
      </w:r>
    </w:p>
    <w:p w:rsidR="00B1230C" w:rsidRPr="00584742" w:rsidRDefault="00B1230C" w:rsidP="00B1230C">
      <w:pPr>
        <w:pStyle w:val="a3"/>
        <w:rPr>
          <w:sz w:val="24"/>
          <w:szCs w:val="24"/>
          <w:lang w:val="uk-UA"/>
        </w:rPr>
      </w:pPr>
      <w:r w:rsidRPr="00584742">
        <w:rPr>
          <w:sz w:val="24"/>
          <w:szCs w:val="24"/>
          <w:lang w:val="uk-UA"/>
        </w:rPr>
        <w:t xml:space="preserve">Науковці Інституту обдарованої дитини (директор Володимир Вікторович </w:t>
      </w:r>
      <w:proofErr w:type="spellStart"/>
      <w:r w:rsidRPr="00584742">
        <w:rPr>
          <w:sz w:val="24"/>
          <w:szCs w:val="24"/>
          <w:lang w:val="uk-UA"/>
        </w:rPr>
        <w:t>Камишин</w:t>
      </w:r>
      <w:proofErr w:type="spellEnd"/>
      <w:r w:rsidRPr="00584742">
        <w:rPr>
          <w:sz w:val="24"/>
          <w:szCs w:val="24"/>
          <w:lang w:val="uk-UA"/>
        </w:rPr>
        <w:t xml:space="preserve">) створили відкриту інформаційно-телекомунікаційну мережу підтримки творчої діяльності обдарованих учнів на основі використання розподілених баз даних. Розроблено організаційну модель мережевого навчально-методичного комплексу "Відкрита природнича демонстрація" для організації індивідуальної і групової діяльності школярів та проект відповідної віртуальної школи. Спільно з Малою академією наук (президент Станіслав Олексійович Довгий) та асоціацією вчителів фізики запроваджено з 2009 року проведення Всеукраїнських </w:t>
      </w:r>
      <w:proofErr w:type="spellStart"/>
      <w:r w:rsidRPr="00584742">
        <w:rPr>
          <w:sz w:val="24"/>
          <w:szCs w:val="24"/>
          <w:lang w:val="uk-UA"/>
        </w:rPr>
        <w:t>Інтернет-олімпіад</w:t>
      </w:r>
      <w:proofErr w:type="spellEnd"/>
      <w:r w:rsidRPr="00584742">
        <w:rPr>
          <w:sz w:val="24"/>
          <w:szCs w:val="24"/>
          <w:lang w:val="uk-UA"/>
        </w:rPr>
        <w:t xml:space="preserve"> для обдарованих учнів з природничих предметів.</w:t>
      </w:r>
    </w:p>
    <w:p w:rsidR="00B1230C" w:rsidRPr="00584742" w:rsidRDefault="00B1230C" w:rsidP="00B1230C">
      <w:pPr>
        <w:pStyle w:val="a3"/>
        <w:rPr>
          <w:sz w:val="24"/>
          <w:szCs w:val="24"/>
          <w:lang w:val="uk-UA"/>
        </w:rPr>
      </w:pPr>
      <w:r w:rsidRPr="00584742">
        <w:rPr>
          <w:sz w:val="24"/>
          <w:szCs w:val="24"/>
          <w:lang w:val="uk-UA"/>
        </w:rPr>
        <w:t>В Університеті менеджменту освіти (ректор Віктор Васильович Олійник) успішно впроваджується організаційно-педагогічна система підвищення кваліфікації керівних кадрів освіти за очно-дистанційною формою навчання, яка дозволяє оптимально поєднувати переваги і можливості обох видів навчання – очного і дистанційного. Розроблено також універсальну багаторівневу систему моніторингу освіти і технологію удосконалення фахової компетентності керівників закладів освіти з використанням комп’ютерної техніки.</w:t>
      </w:r>
    </w:p>
    <w:p w:rsidR="00B1230C" w:rsidRPr="00584742" w:rsidRDefault="00B1230C" w:rsidP="00B1230C">
      <w:pPr>
        <w:pStyle w:val="a3"/>
        <w:rPr>
          <w:sz w:val="24"/>
          <w:szCs w:val="24"/>
          <w:lang w:val="uk-UA"/>
        </w:rPr>
      </w:pPr>
      <w:r w:rsidRPr="00584742">
        <w:rPr>
          <w:sz w:val="24"/>
          <w:szCs w:val="24"/>
          <w:lang w:val="uk-UA"/>
        </w:rPr>
        <w:t>В Інституті вищої освіти (директор Володимир Іларіонович Луговий) на основі узагальнення світового досвіду розроблено концептуальні засади ефективної організації дистанційної підготовки засобами інформаційних технологій фахівців з вищою освітою, а також формування здатностей до самостійної дослідницької діяльності у студентів, аспірантів, докторантів.</w:t>
      </w:r>
    </w:p>
    <w:p w:rsidR="00B1230C" w:rsidRPr="00584742" w:rsidRDefault="00B1230C" w:rsidP="00B1230C">
      <w:pPr>
        <w:pStyle w:val="a3"/>
        <w:rPr>
          <w:sz w:val="24"/>
          <w:szCs w:val="24"/>
          <w:lang w:val="uk-UA"/>
        </w:rPr>
      </w:pPr>
      <w:r w:rsidRPr="00584742">
        <w:rPr>
          <w:sz w:val="24"/>
          <w:szCs w:val="24"/>
          <w:lang w:val="uk-UA"/>
        </w:rPr>
        <w:t xml:space="preserve">В Інституті педагогічної освіти і освіти дорослих (директор Іван Андрійович </w:t>
      </w:r>
      <w:proofErr w:type="spellStart"/>
      <w:r w:rsidRPr="00584742">
        <w:rPr>
          <w:sz w:val="24"/>
          <w:szCs w:val="24"/>
          <w:lang w:val="uk-UA"/>
        </w:rPr>
        <w:t>Зязюн</w:t>
      </w:r>
      <w:proofErr w:type="spellEnd"/>
      <w:r w:rsidRPr="00584742">
        <w:rPr>
          <w:sz w:val="24"/>
          <w:szCs w:val="24"/>
          <w:lang w:val="uk-UA"/>
        </w:rPr>
        <w:t>) обґрунтовано теоретичні і методичні засади впровадження інноваційних педагогічних технологій підготовки педагога у вищих навчальних закладах за дистанційною формою навчання.</w:t>
      </w:r>
    </w:p>
    <w:p w:rsidR="00B1230C" w:rsidRPr="00584742" w:rsidRDefault="00B1230C" w:rsidP="00B1230C">
      <w:pPr>
        <w:pStyle w:val="a3"/>
        <w:rPr>
          <w:sz w:val="24"/>
          <w:szCs w:val="24"/>
          <w:lang w:val="uk-UA"/>
        </w:rPr>
      </w:pPr>
      <w:r w:rsidRPr="00584742">
        <w:rPr>
          <w:sz w:val="24"/>
          <w:szCs w:val="24"/>
          <w:lang w:val="uk-UA"/>
        </w:rPr>
        <w:t>Розширюється спектр досліджень психолого-педагогічних проблем дистанційної освіти з використанням ІКТ. До вагомих їх результатів слід віднести створену в Інституті психології ім</w:t>
      </w:r>
      <w:proofErr w:type="spellStart"/>
      <w:r w:rsidRPr="00584742">
        <w:rPr>
          <w:sz w:val="24"/>
          <w:szCs w:val="24"/>
          <w:lang w:val="uk-UA"/>
        </w:rPr>
        <w:t>. Г.С. Кос</w:t>
      </w:r>
      <w:proofErr w:type="spellEnd"/>
      <w:r w:rsidRPr="00584742">
        <w:rPr>
          <w:sz w:val="24"/>
          <w:szCs w:val="24"/>
          <w:lang w:val="uk-UA"/>
        </w:rPr>
        <w:t>тюка (директор Сергій Дмитрович Максименко) психолого-педагогічну концепцію проектування розвивальних середовищ дистанційного навчання, де розкрито специфіку управління діяльністю учіння, психологічних механізмів цієї діяльності та її мотивації в умовах дистанційного навчання, а також особливості утворення віртуальних навчальних спільнот. Розроблено технології проектування розвивальних дистанційних курсів.</w:t>
      </w:r>
    </w:p>
    <w:p w:rsidR="00B1230C" w:rsidRPr="00584742" w:rsidRDefault="00B1230C" w:rsidP="00B1230C">
      <w:pPr>
        <w:pStyle w:val="a3"/>
        <w:rPr>
          <w:sz w:val="24"/>
          <w:szCs w:val="24"/>
          <w:lang w:val="uk-UA"/>
        </w:rPr>
      </w:pPr>
      <w:r w:rsidRPr="00584742">
        <w:rPr>
          <w:sz w:val="24"/>
          <w:szCs w:val="24"/>
          <w:lang w:val="uk-UA"/>
        </w:rPr>
        <w:t xml:space="preserve">Нещодавно Президія Академії розглянула і ухвалила </w:t>
      </w:r>
      <w:r w:rsidRPr="00584742">
        <w:rPr>
          <w:bCs/>
          <w:sz w:val="24"/>
          <w:szCs w:val="24"/>
          <w:lang w:val="uk-UA"/>
        </w:rPr>
        <w:t>Концепцію впровадження медіа-освіти,</w:t>
      </w:r>
      <w:r w:rsidRPr="00584742">
        <w:rPr>
          <w:sz w:val="24"/>
          <w:szCs w:val="24"/>
          <w:lang w:val="uk-UA"/>
        </w:rPr>
        <w:t xml:space="preserve"> підготовлену Інститутом соціальної і політичної психології (директор Микола Миколайович </w:t>
      </w:r>
      <w:proofErr w:type="spellStart"/>
      <w:r w:rsidRPr="00584742">
        <w:rPr>
          <w:sz w:val="24"/>
          <w:szCs w:val="24"/>
          <w:lang w:val="uk-UA"/>
        </w:rPr>
        <w:t>Слюсаревський</w:t>
      </w:r>
      <w:proofErr w:type="spellEnd"/>
      <w:r w:rsidRPr="00584742">
        <w:rPr>
          <w:sz w:val="24"/>
          <w:szCs w:val="24"/>
          <w:lang w:val="uk-UA"/>
        </w:rPr>
        <w:t>). Концепція інтегрує сучасні досягнення зарубіжної медіа-освіти, адаптує цей досвід до українських реалій. Як перший етап реалізації концепції розпочато всеукраїнський експеримент з упровадження медіа-освіти, в якому беруть участь 82 загальноосвітніх навчальних заклади різних регіонів України.</w:t>
      </w:r>
      <w:r w:rsidRPr="00584742">
        <w:rPr>
          <w:sz w:val="24"/>
          <w:szCs w:val="24"/>
          <w:lang w:val="uk-UA"/>
        </w:rPr>
        <w:tab/>
      </w:r>
    </w:p>
    <w:p w:rsidR="00B1230C" w:rsidRPr="00584742" w:rsidRDefault="00B1230C" w:rsidP="00B1230C">
      <w:pPr>
        <w:pStyle w:val="a3"/>
        <w:rPr>
          <w:sz w:val="24"/>
          <w:szCs w:val="24"/>
          <w:lang w:val="uk-UA"/>
        </w:rPr>
      </w:pPr>
      <w:r w:rsidRPr="00584742">
        <w:rPr>
          <w:sz w:val="24"/>
          <w:szCs w:val="24"/>
          <w:lang w:val="uk-UA"/>
        </w:rPr>
        <w:t>Науковцями Інституту педагогіки (директор В.М.</w:t>
      </w:r>
      <w:proofErr w:type="spellStart"/>
      <w:r w:rsidRPr="00584742">
        <w:rPr>
          <w:sz w:val="24"/>
          <w:szCs w:val="24"/>
          <w:lang w:val="uk-UA"/>
        </w:rPr>
        <w:t>Мадзігон</w:t>
      </w:r>
      <w:proofErr w:type="spellEnd"/>
      <w:r w:rsidRPr="00584742">
        <w:rPr>
          <w:sz w:val="24"/>
          <w:szCs w:val="24"/>
          <w:lang w:val="uk-UA"/>
        </w:rPr>
        <w:t xml:space="preserve">) обґрунтовано дидактичні основи створення електронних підручників для загальноосвітніх навчальних закладів. Зокрема, розроблено методику застосування мультимедійних засобів у навчально-виховному процесі початкової школи, у ході навчання природничо-математичних предметів у середній школі. Визначено психолого-педагогічні критерії оцінювання якості електронних засобів навчального призначення. </w:t>
      </w:r>
    </w:p>
    <w:p w:rsidR="00B1230C" w:rsidRPr="00584742" w:rsidRDefault="00B1230C" w:rsidP="00B1230C">
      <w:pPr>
        <w:pStyle w:val="a3"/>
        <w:rPr>
          <w:sz w:val="24"/>
          <w:szCs w:val="24"/>
          <w:lang w:val="uk-UA"/>
        </w:rPr>
      </w:pPr>
      <w:r w:rsidRPr="00584742">
        <w:rPr>
          <w:sz w:val="24"/>
          <w:szCs w:val="24"/>
          <w:lang w:val="uk-UA"/>
        </w:rPr>
        <w:t xml:space="preserve">Співробітниками Інституту педагогіки створено понад 60 оригінальних навчально-методичних комплексів, які складаються з електронних засобів навчання та супровідних </w:t>
      </w:r>
      <w:r w:rsidRPr="00584742">
        <w:rPr>
          <w:sz w:val="24"/>
          <w:szCs w:val="24"/>
          <w:lang w:val="uk-UA"/>
        </w:rPr>
        <w:lastRenderedPageBreak/>
        <w:t>матеріалів, що мають відповідні грифи Міністерства і схвально оцінені педагогами. В Інституті педагогіки успішно видається фаховий журнал «Комп’ютер в школі і сім’ї».</w:t>
      </w:r>
    </w:p>
    <w:p w:rsidR="00B1230C" w:rsidRPr="00584742" w:rsidRDefault="00B1230C" w:rsidP="00B1230C">
      <w:pPr>
        <w:pStyle w:val="a3"/>
        <w:rPr>
          <w:sz w:val="24"/>
          <w:szCs w:val="24"/>
          <w:lang w:val="uk-UA"/>
        </w:rPr>
      </w:pPr>
      <w:r w:rsidRPr="00584742">
        <w:rPr>
          <w:sz w:val="24"/>
          <w:szCs w:val="24"/>
          <w:lang w:val="uk-UA"/>
        </w:rPr>
        <w:t>На базі Вінницької гімназії №17, Хмельницького НВК-2 спільно з інститутом Інформаційних технологій і засобів навчання та Інститутом інноваційних технологій та змісту освіти успішно проводиться педагогічний експеримент щодо створення загальнодоступної бібліотеки електронних освітніх ресурсів, де вже накопичено близько десяти тисяч уроків.</w:t>
      </w:r>
    </w:p>
    <w:p w:rsidR="00B1230C" w:rsidRPr="00584742" w:rsidRDefault="00B1230C" w:rsidP="00B1230C">
      <w:pPr>
        <w:pStyle w:val="a3"/>
        <w:rPr>
          <w:sz w:val="24"/>
          <w:szCs w:val="24"/>
          <w:lang w:val="uk-UA"/>
        </w:rPr>
      </w:pPr>
      <w:r w:rsidRPr="00584742">
        <w:rPr>
          <w:sz w:val="24"/>
          <w:szCs w:val="24"/>
          <w:lang w:val="uk-UA"/>
        </w:rPr>
        <w:t xml:space="preserve">В Інституті професійно-технічної освіти (директор Валентина Олександрівна </w:t>
      </w:r>
      <w:proofErr w:type="spellStart"/>
      <w:r w:rsidRPr="00584742">
        <w:rPr>
          <w:sz w:val="24"/>
          <w:szCs w:val="24"/>
          <w:lang w:val="uk-UA"/>
        </w:rPr>
        <w:t>Радкевич</w:t>
      </w:r>
      <w:proofErr w:type="spellEnd"/>
      <w:r w:rsidRPr="00584742">
        <w:rPr>
          <w:sz w:val="24"/>
          <w:szCs w:val="24"/>
          <w:lang w:val="uk-UA"/>
        </w:rPr>
        <w:t xml:space="preserve"> ) обґрунтовано концептуальні засади використання ІКТ у професійній  підготовці майбутніх кваліфікованих робітників. Розроблено організаційно-функціональну структуру інформаційно-аналітичної системи ПРОФТЕХ, впровадження якої дає змогу забезпечувати електронний моніторинг діяльності професійно-технічних навчальних закладів. Розпочато прикладне дослідження з проблем електронного </w:t>
      </w:r>
      <w:proofErr w:type="spellStart"/>
      <w:r w:rsidRPr="00584742">
        <w:rPr>
          <w:sz w:val="24"/>
          <w:szCs w:val="24"/>
          <w:lang w:val="uk-UA"/>
        </w:rPr>
        <w:t>підручникотворення</w:t>
      </w:r>
      <w:proofErr w:type="spellEnd"/>
      <w:r w:rsidRPr="00584742">
        <w:rPr>
          <w:sz w:val="24"/>
          <w:szCs w:val="24"/>
          <w:lang w:val="uk-UA"/>
        </w:rPr>
        <w:t>. Розроблено технологію проектування адаптивного електронного підручника як базового елемента інформаційного навчального середовища для професійно-технічних навчальних закладів аграрного, машинобудівного та будівельного профілів.</w:t>
      </w:r>
    </w:p>
    <w:p w:rsidR="00B1230C" w:rsidRPr="00584742" w:rsidRDefault="00B1230C" w:rsidP="00B1230C">
      <w:pPr>
        <w:pStyle w:val="a3"/>
        <w:rPr>
          <w:sz w:val="24"/>
          <w:szCs w:val="24"/>
          <w:lang w:val="uk-UA"/>
        </w:rPr>
      </w:pPr>
      <w:r w:rsidRPr="00584742">
        <w:rPr>
          <w:sz w:val="24"/>
          <w:szCs w:val="24"/>
          <w:lang w:val="uk-UA"/>
        </w:rPr>
        <w:t xml:space="preserve">Співробітники Інституту спеціальної педагогіки (директор В’ячеслав Васильович </w:t>
      </w:r>
      <w:proofErr w:type="spellStart"/>
      <w:r w:rsidRPr="00584742">
        <w:rPr>
          <w:sz w:val="24"/>
          <w:szCs w:val="24"/>
          <w:lang w:val="uk-UA"/>
        </w:rPr>
        <w:t>Засенко</w:t>
      </w:r>
      <w:proofErr w:type="spellEnd"/>
      <w:r w:rsidRPr="00584742">
        <w:rPr>
          <w:sz w:val="24"/>
          <w:szCs w:val="24"/>
          <w:lang w:val="uk-UA"/>
        </w:rPr>
        <w:t xml:space="preserve">) спільно з фахівцями Науково-виробничого об’єднання "ВАБОС" розробили та впровадили універсальний комп’ютерний комплекс з </w:t>
      </w:r>
      <w:proofErr w:type="spellStart"/>
      <w:r w:rsidRPr="00584742">
        <w:rPr>
          <w:sz w:val="24"/>
          <w:szCs w:val="24"/>
          <w:lang w:val="uk-UA"/>
        </w:rPr>
        <w:t>корекційно-розвивальною</w:t>
      </w:r>
      <w:proofErr w:type="spellEnd"/>
      <w:r w:rsidRPr="00584742">
        <w:rPr>
          <w:sz w:val="24"/>
          <w:szCs w:val="24"/>
          <w:lang w:val="uk-UA"/>
        </w:rPr>
        <w:t xml:space="preserve"> програмою "Живий звук" для навчання дітей з особливими потребами та методичні рекомендації щодо його використання.</w:t>
      </w:r>
    </w:p>
    <w:p w:rsidR="00B1230C" w:rsidRPr="00584742" w:rsidRDefault="00B1230C" w:rsidP="00B1230C">
      <w:pPr>
        <w:pStyle w:val="a3"/>
        <w:rPr>
          <w:sz w:val="24"/>
          <w:szCs w:val="24"/>
          <w:lang w:val="uk-UA"/>
        </w:rPr>
      </w:pPr>
      <w:r w:rsidRPr="00584742">
        <w:rPr>
          <w:sz w:val="24"/>
          <w:szCs w:val="24"/>
          <w:lang w:val="uk-UA"/>
        </w:rPr>
        <w:t xml:space="preserve">Питання вдосконалення системи інформаційного забезпечення наукової та освітньої діяльності на основі ефективного використання електронних бібліотек були предметом досліджень, виконаних в Академії протягом останніх років. В результаті створено модель всеукраїнського галузевого інформаційного ресурсу на базі Державної науково-педагогічної бібліотеки України імені В.О. Сухомлинського (директор Павла Іванівна Рогова). </w:t>
      </w:r>
    </w:p>
    <w:p w:rsidR="00B1230C" w:rsidRPr="00584742" w:rsidRDefault="00B1230C" w:rsidP="00B1230C">
      <w:pPr>
        <w:pStyle w:val="a3"/>
        <w:rPr>
          <w:sz w:val="24"/>
          <w:szCs w:val="24"/>
          <w:lang w:val="uk-UA"/>
        </w:rPr>
      </w:pPr>
      <w:r w:rsidRPr="00584742">
        <w:rPr>
          <w:sz w:val="24"/>
          <w:szCs w:val="24"/>
          <w:lang w:val="uk-UA"/>
        </w:rPr>
        <w:t xml:space="preserve">З 2006 року почало функціонувати електронне наукове фахове видання "Інформаційні технології і засоби навчання", яке є одним із 24 українських електронних видань, що увійшли до міжнародної Директорії відкритого доступу до журналів. За даними Національної бібліотеки України імені В.І.Вернадського це видання займає 29 місце із 1677 наукових фахових періодичних видань України і 9 місце за кількістю користувачів, які зверталися до електронних версій періодичних видань України.   </w:t>
      </w:r>
    </w:p>
    <w:p w:rsidR="00B1230C" w:rsidRPr="00584742" w:rsidRDefault="00B1230C" w:rsidP="00B1230C">
      <w:pPr>
        <w:pStyle w:val="a3"/>
        <w:rPr>
          <w:sz w:val="24"/>
          <w:szCs w:val="24"/>
          <w:lang w:val="uk-UA"/>
        </w:rPr>
      </w:pPr>
      <w:r w:rsidRPr="00584742">
        <w:rPr>
          <w:sz w:val="24"/>
          <w:szCs w:val="24"/>
          <w:lang w:val="uk-UA"/>
        </w:rPr>
        <w:t xml:space="preserve">Значний внесок у дослідження проблем інформатизації освіти зробили члени Академії, які працюють в інших установах і навчальних закладах. </w:t>
      </w:r>
    </w:p>
    <w:p w:rsidR="00B1230C" w:rsidRPr="00584742" w:rsidRDefault="00B1230C" w:rsidP="00B1230C">
      <w:pPr>
        <w:pStyle w:val="a3"/>
        <w:rPr>
          <w:sz w:val="24"/>
          <w:szCs w:val="24"/>
          <w:lang w:val="uk-UA"/>
        </w:rPr>
      </w:pPr>
      <w:r w:rsidRPr="00584742">
        <w:rPr>
          <w:sz w:val="24"/>
          <w:szCs w:val="24"/>
          <w:lang w:val="uk-UA"/>
        </w:rPr>
        <w:t xml:space="preserve">Так, під керівництвом академіка Михайла Захаровича </w:t>
      </w:r>
      <w:proofErr w:type="spellStart"/>
      <w:r w:rsidRPr="00584742">
        <w:rPr>
          <w:sz w:val="24"/>
          <w:szCs w:val="24"/>
          <w:lang w:val="uk-UA"/>
        </w:rPr>
        <w:t>Згуровського</w:t>
      </w:r>
      <w:proofErr w:type="spellEnd"/>
      <w:r w:rsidRPr="00584742">
        <w:rPr>
          <w:sz w:val="24"/>
          <w:szCs w:val="24"/>
          <w:lang w:val="uk-UA"/>
        </w:rPr>
        <w:t xml:space="preserve">  здійснено обґрунтування і реалізовано систему дистанційної освіти, яка охоплює більшість дисциплін для вищих технічних навчальних закладів.</w:t>
      </w:r>
    </w:p>
    <w:p w:rsidR="00B1230C" w:rsidRPr="00584742" w:rsidRDefault="00B1230C" w:rsidP="00B1230C">
      <w:pPr>
        <w:pStyle w:val="a3"/>
        <w:rPr>
          <w:sz w:val="24"/>
          <w:szCs w:val="24"/>
          <w:lang w:val="uk-UA"/>
        </w:rPr>
      </w:pPr>
      <w:r w:rsidRPr="00584742">
        <w:rPr>
          <w:sz w:val="24"/>
          <w:szCs w:val="24"/>
          <w:lang w:val="uk-UA"/>
        </w:rPr>
        <w:t xml:space="preserve">Колективом дослідників під керівництвом член-кореспондента Анатолія Федоровича Верланя  обґрунтовано основи структурно-модульної побудови </w:t>
      </w:r>
      <w:proofErr w:type="spellStart"/>
      <w:r w:rsidRPr="00584742">
        <w:rPr>
          <w:sz w:val="24"/>
          <w:szCs w:val="24"/>
          <w:lang w:val="uk-UA"/>
        </w:rPr>
        <w:t>інтелектуалізованих</w:t>
      </w:r>
      <w:proofErr w:type="spellEnd"/>
      <w:r w:rsidRPr="00584742">
        <w:rPr>
          <w:sz w:val="24"/>
          <w:szCs w:val="24"/>
          <w:lang w:val="uk-UA"/>
        </w:rPr>
        <w:t xml:space="preserve"> систем навчання, що забезпечують ефективне застосування методів програмної інженерії для організації навчального процесу. Ці результати є підґрунтям для подальших досліджень проблем інтелектуалізації процесів комп’ютерного навчання та створення сучасних інформаційних технологій освітнього призначення.</w:t>
      </w:r>
    </w:p>
    <w:p w:rsidR="00B1230C" w:rsidRPr="00584742" w:rsidRDefault="00B1230C" w:rsidP="00B1230C">
      <w:pPr>
        <w:pStyle w:val="a3"/>
        <w:rPr>
          <w:sz w:val="24"/>
          <w:szCs w:val="24"/>
          <w:lang w:val="uk-UA"/>
        </w:rPr>
      </w:pPr>
      <w:r w:rsidRPr="00584742">
        <w:rPr>
          <w:sz w:val="24"/>
          <w:szCs w:val="24"/>
          <w:lang w:val="uk-UA"/>
        </w:rPr>
        <w:t xml:space="preserve">Під керівництвом академіка Мирослава Івановича </w:t>
      </w:r>
      <w:proofErr w:type="spellStart"/>
      <w:r w:rsidRPr="00584742">
        <w:rPr>
          <w:sz w:val="24"/>
          <w:szCs w:val="24"/>
          <w:lang w:val="uk-UA"/>
        </w:rPr>
        <w:t>Жалдака</w:t>
      </w:r>
      <w:proofErr w:type="spellEnd"/>
      <w:r w:rsidRPr="00584742">
        <w:rPr>
          <w:sz w:val="24"/>
          <w:szCs w:val="24"/>
          <w:lang w:val="uk-UA"/>
        </w:rPr>
        <w:t>  розроблено і впроваджено програмно-методичний комплекс «</w:t>
      </w:r>
      <w:r w:rsidRPr="00584742">
        <w:rPr>
          <w:caps/>
          <w:sz w:val="24"/>
          <w:szCs w:val="24"/>
          <w:lang w:val="uk-UA"/>
        </w:rPr>
        <w:t>ГРАН»</w:t>
      </w:r>
      <w:r w:rsidRPr="00584742">
        <w:rPr>
          <w:sz w:val="24"/>
          <w:szCs w:val="24"/>
          <w:lang w:val="uk-UA"/>
        </w:rPr>
        <w:t xml:space="preserve"> у складі трьох програмних засобів для комп’ютерної підтримки навчання математики в загальноосвітніх навчальних закладах, а також видано комплект методичних посібників, у яких викладено дидактичні можливості і методику застосування цих засобів у навчальному процесі. Комплекс отримав визнання не лише в Україні, але і за кордоном.</w:t>
      </w:r>
    </w:p>
    <w:p w:rsidR="00B1230C" w:rsidRPr="00584742" w:rsidRDefault="00B1230C" w:rsidP="00B1230C">
      <w:pPr>
        <w:pStyle w:val="a3"/>
        <w:rPr>
          <w:sz w:val="24"/>
          <w:szCs w:val="24"/>
          <w:lang w:val="uk-UA"/>
        </w:rPr>
      </w:pPr>
      <w:r w:rsidRPr="00584742">
        <w:rPr>
          <w:sz w:val="24"/>
          <w:szCs w:val="24"/>
          <w:lang w:val="uk-UA"/>
        </w:rPr>
        <w:t xml:space="preserve">В умовах стрімкого поширення всесвітньої мережі Інтернет і необмеженого доступу до її ресурсів, у т.ч. і до ресурсів сумнівного змісту, все гостріше постає проблема захисту </w:t>
      </w:r>
      <w:r w:rsidRPr="00584742">
        <w:rPr>
          <w:sz w:val="24"/>
          <w:szCs w:val="24"/>
          <w:lang w:val="uk-UA"/>
        </w:rPr>
        <w:lastRenderedPageBreak/>
        <w:t xml:space="preserve">учнівської і студентської молоді від їх небажаного впливу. У цьому плані позитивної оцінки заслуговує створена під керівництвом члена-кореспондента Петра Петровича </w:t>
      </w:r>
      <w:proofErr w:type="spellStart"/>
      <w:r w:rsidRPr="00584742">
        <w:rPr>
          <w:sz w:val="24"/>
          <w:szCs w:val="24"/>
          <w:lang w:val="uk-UA"/>
        </w:rPr>
        <w:t>Воробієнка</w:t>
      </w:r>
      <w:proofErr w:type="spellEnd"/>
      <w:r w:rsidRPr="00584742">
        <w:rPr>
          <w:sz w:val="24"/>
          <w:szCs w:val="24"/>
          <w:lang w:val="uk-UA"/>
        </w:rPr>
        <w:t xml:space="preserve">  система автоматичного обмеження доступу до нецільових ресурсів мережі Інтернет, яка з успіхом упроваджена в загальноосвітніх навчальних закладах України. </w:t>
      </w:r>
    </w:p>
    <w:p w:rsidR="00B1230C" w:rsidRPr="00584742" w:rsidRDefault="00B1230C" w:rsidP="00B1230C">
      <w:pPr>
        <w:pStyle w:val="a3"/>
        <w:rPr>
          <w:sz w:val="24"/>
          <w:szCs w:val="24"/>
          <w:lang w:val="uk-UA"/>
        </w:rPr>
      </w:pPr>
      <w:r w:rsidRPr="00584742">
        <w:rPr>
          <w:sz w:val="24"/>
          <w:szCs w:val="24"/>
          <w:lang w:val="uk-UA"/>
        </w:rPr>
        <w:t>Під керівництвом академіка Олега Калениковича Закусила  у Київському національному університеті імені Т.Шевченка завершується реалізація проекту зі створення серії електронних підручників та дистанційних курсів для вищих і середніх загальноосвітніх навчальних закладів.</w:t>
      </w:r>
    </w:p>
    <w:p w:rsidR="00B1230C" w:rsidRPr="00584742" w:rsidRDefault="00B1230C" w:rsidP="00B1230C">
      <w:pPr>
        <w:pStyle w:val="a3"/>
        <w:rPr>
          <w:sz w:val="24"/>
          <w:szCs w:val="24"/>
          <w:lang w:val="uk-UA"/>
        </w:rPr>
      </w:pPr>
      <w:r w:rsidRPr="00584742">
        <w:rPr>
          <w:sz w:val="24"/>
          <w:szCs w:val="24"/>
          <w:lang w:val="uk-UA"/>
        </w:rPr>
        <w:t xml:space="preserve">Під керівництвом академіка Бориса Івановича </w:t>
      </w:r>
      <w:proofErr w:type="spellStart"/>
      <w:r w:rsidRPr="00584742">
        <w:rPr>
          <w:sz w:val="24"/>
          <w:szCs w:val="24"/>
          <w:lang w:val="uk-UA"/>
        </w:rPr>
        <w:t>Мокіна</w:t>
      </w:r>
      <w:proofErr w:type="spellEnd"/>
      <w:r w:rsidRPr="00584742">
        <w:rPr>
          <w:sz w:val="24"/>
          <w:szCs w:val="24"/>
          <w:lang w:val="uk-UA"/>
        </w:rPr>
        <w:t xml:space="preserve"> у Вінницькому національному технічному університеті створена автоматизована комп’ютерна система відбору випускників загальноосвітніх шкіл до навчання у вищих навчальних закладах з урахуванням результатів зовнішнього незалежного оцінювання абітурієнтів.</w:t>
      </w:r>
    </w:p>
    <w:p w:rsidR="00B1230C" w:rsidRPr="00584742" w:rsidRDefault="00B1230C" w:rsidP="00B1230C">
      <w:pPr>
        <w:pStyle w:val="a3"/>
        <w:rPr>
          <w:sz w:val="24"/>
          <w:szCs w:val="24"/>
          <w:lang w:val="uk-UA"/>
        </w:rPr>
      </w:pPr>
      <w:r w:rsidRPr="00584742">
        <w:rPr>
          <w:sz w:val="24"/>
          <w:szCs w:val="24"/>
          <w:lang w:val="uk-UA"/>
        </w:rPr>
        <w:t>Під керівництвом член-кореспондента Миколи Єгоровича Скиби у Хмельницькому національному університеті розроблено і впроваджено інноваційні технології міжнародної мережної взаємодії університетів, що дозволяє підвищувати ефективність навчального процесу.</w:t>
      </w:r>
    </w:p>
    <w:p w:rsidR="00B1230C" w:rsidRPr="00584742" w:rsidRDefault="00B1230C" w:rsidP="00B1230C">
      <w:pPr>
        <w:pStyle w:val="a3"/>
        <w:rPr>
          <w:i/>
          <w:sz w:val="24"/>
          <w:szCs w:val="24"/>
          <w:lang w:val="uk-UA"/>
        </w:rPr>
      </w:pPr>
      <w:r w:rsidRPr="00584742">
        <w:rPr>
          <w:i/>
          <w:sz w:val="24"/>
          <w:szCs w:val="24"/>
          <w:lang w:val="uk-UA"/>
        </w:rPr>
        <w:t xml:space="preserve">Шановні колеги! </w:t>
      </w:r>
    </w:p>
    <w:p w:rsidR="00B1230C" w:rsidRPr="00584742" w:rsidRDefault="00B1230C" w:rsidP="00B1230C">
      <w:pPr>
        <w:pStyle w:val="a3"/>
        <w:rPr>
          <w:sz w:val="24"/>
          <w:szCs w:val="24"/>
          <w:lang w:val="uk-UA"/>
        </w:rPr>
      </w:pPr>
      <w:r w:rsidRPr="00584742">
        <w:rPr>
          <w:sz w:val="24"/>
          <w:szCs w:val="24"/>
          <w:lang w:val="uk-UA"/>
        </w:rPr>
        <w:t xml:space="preserve">За браком часу багатьох я не згадав, і сподіваюсь, що мене доповнять виступаючі. </w:t>
      </w:r>
    </w:p>
    <w:p w:rsidR="00B1230C" w:rsidRPr="00584742" w:rsidRDefault="00B1230C" w:rsidP="00B1230C">
      <w:pPr>
        <w:pStyle w:val="a3"/>
        <w:rPr>
          <w:sz w:val="24"/>
          <w:szCs w:val="24"/>
          <w:lang w:val="uk-UA"/>
        </w:rPr>
      </w:pPr>
      <w:r w:rsidRPr="00584742">
        <w:rPr>
          <w:sz w:val="24"/>
          <w:szCs w:val="24"/>
          <w:lang w:val="uk-UA"/>
        </w:rPr>
        <w:t xml:space="preserve">Загалом науковці Академії внесли значний доробок у </w:t>
      </w:r>
      <w:proofErr w:type="spellStart"/>
      <w:r w:rsidRPr="00584742">
        <w:rPr>
          <w:sz w:val="24"/>
          <w:szCs w:val="24"/>
          <w:lang w:val="uk-UA"/>
        </w:rPr>
        <w:t>розв</w:t>
      </w:r>
      <w:proofErr w:type="spellEnd"/>
      <w:r w:rsidRPr="00584742">
        <w:rPr>
          <w:sz w:val="24"/>
          <w:szCs w:val="24"/>
        </w:rPr>
        <w:t>’</w:t>
      </w:r>
      <w:proofErr w:type="spellStart"/>
      <w:r w:rsidRPr="00584742">
        <w:rPr>
          <w:sz w:val="24"/>
          <w:szCs w:val="24"/>
          <w:lang w:val="uk-UA"/>
        </w:rPr>
        <w:t>язання</w:t>
      </w:r>
      <w:proofErr w:type="spellEnd"/>
      <w:r w:rsidRPr="00584742">
        <w:rPr>
          <w:sz w:val="24"/>
          <w:szCs w:val="24"/>
          <w:lang w:val="uk-UA"/>
        </w:rPr>
        <w:t xml:space="preserve"> проблем інформатизації освіти України. Проте маємо це розглядати лише як фундамент для розгортання подальших, значно ширших, а головне, системних досліджень, які комплексно охоплюватимуть всі аспекти зазначених проблем.</w:t>
      </w:r>
    </w:p>
    <w:p w:rsidR="00B1230C" w:rsidRPr="00584742" w:rsidRDefault="00B1230C" w:rsidP="00B1230C">
      <w:pPr>
        <w:pStyle w:val="a3"/>
        <w:rPr>
          <w:i/>
          <w:sz w:val="24"/>
          <w:szCs w:val="24"/>
          <w:lang w:val="uk-UA"/>
        </w:rPr>
      </w:pPr>
      <w:r w:rsidRPr="00584742">
        <w:rPr>
          <w:i/>
          <w:sz w:val="24"/>
          <w:szCs w:val="24"/>
          <w:lang w:val="uk-UA"/>
        </w:rPr>
        <w:t xml:space="preserve">Шановні учасники зборів! </w:t>
      </w:r>
    </w:p>
    <w:p w:rsidR="00B1230C" w:rsidRPr="00584742" w:rsidRDefault="00B1230C" w:rsidP="00B1230C">
      <w:pPr>
        <w:pStyle w:val="a3"/>
        <w:rPr>
          <w:sz w:val="24"/>
          <w:szCs w:val="24"/>
          <w:lang w:val="uk-UA"/>
        </w:rPr>
      </w:pPr>
      <w:r w:rsidRPr="00584742">
        <w:rPr>
          <w:sz w:val="24"/>
          <w:szCs w:val="24"/>
          <w:lang w:val="uk-UA"/>
        </w:rPr>
        <w:t>У своєму виступі я не зупиняюся на даних щодо стану комп’ютеризації освітньої галузі. Вони представлені у статистичних матеріалах, що розміщені на сайтах Міністерства освіти і науки, молоді та спорту.</w:t>
      </w:r>
    </w:p>
    <w:p w:rsidR="00B1230C" w:rsidRPr="00584742" w:rsidRDefault="00B1230C" w:rsidP="00B1230C">
      <w:pPr>
        <w:pStyle w:val="a3"/>
        <w:rPr>
          <w:sz w:val="24"/>
          <w:szCs w:val="24"/>
          <w:lang w:val="uk-UA"/>
        </w:rPr>
      </w:pPr>
      <w:r w:rsidRPr="00584742">
        <w:rPr>
          <w:sz w:val="24"/>
          <w:szCs w:val="24"/>
          <w:lang w:val="uk-UA"/>
        </w:rPr>
        <w:t xml:space="preserve">Зазначу лише, що сьогодні практично кожна середня школа, кожне професійно-технічне училище, а тим більше вищий навчальний заклад мають комп’ютерні класи, більшість з яких </w:t>
      </w:r>
      <w:proofErr w:type="spellStart"/>
      <w:r w:rsidRPr="00584742">
        <w:rPr>
          <w:sz w:val="24"/>
          <w:szCs w:val="24"/>
          <w:lang w:val="uk-UA"/>
        </w:rPr>
        <w:t>під’єднано</w:t>
      </w:r>
      <w:proofErr w:type="spellEnd"/>
      <w:r w:rsidRPr="00584742">
        <w:rPr>
          <w:sz w:val="24"/>
          <w:szCs w:val="24"/>
          <w:lang w:val="uk-UA"/>
        </w:rPr>
        <w:t xml:space="preserve"> до мережі Інтернет. Однак, на нашу думку, в сучасних умовах успіх справи вирішує не  кількість комп’ютерів, а можливість швидкісного доступу до електронних інформаційних ресурсів та педагогічно доцільне їх використання.</w:t>
      </w:r>
    </w:p>
    <w:p w:rsidR="00B1230C" w:rsidRPr="00584742" w:rsidRDefault="00B1230C" w:rsidP="00B1230C">
      <w:pPr>
        <w:pStyle w:val="a3"/>
        <w:rPr>
          <w:sz w:val="24"/>
          <w:szCs w:val="24"/>
          <w:lang w:val="uk-UA"/>
        </w:rPr>
      </w:pPr>
      <w:r w:rsidRPr="00584742">
        <w:rPr>
          <w:sz w:val="24"/>
          <w:szCs w:val="24"/>
          <w:lang w:val="uk-UA"/>
        </w:rPr>
        <w:t xml:space="preserve">Сучасною тенденцією інформатизації освіти є інтелектуалізація засобів навчання, створення інтелектуальних навчальних систем, які дають змогу значно підвищити ефективність навчального процесу, зробивши його інтерактивним та, що є особливо важливим, більш індивідуалізованим. </w:t>
      </w:r>
    </w:p>
    <w:p w:rsidR="00B1230C" w:rsidRPr="00584742" w:rsidRDefault="00B1230C" w:rsidP="00B1230C">
      <w:pPr>
        <w:pStyle w:val="a3"/>
        <w:rPr>
          <w:sz w:val="24"/>
          <w:szCs w:val="24"/>
          <w:lang w:val="uk-UA"/>
        </w:rPr>
      </w:pPr>
      <w:r w:rsidRPr="00584742">
        <w:rPr>
          <w:sz w:val="24"/>
          <w:szCs w:val="24"/>
          <w:lang w:val="uk-UA"/>
        </w:rPr>
        <w:t xml:space="preserve">Ідеться передусім про адаптивні системи, які здатні забезпечити  реалізацію  індивідуальної стратегії навчання учня на основі виявлення і врахування його наявних знань, навичок і здібностей, допомогти викладачеві швидко створювати або змінювати навчальний матеріал, а також оперативно здійснювати аналіз результатів навчальної діяльності. Це є початком створення «віртуального </w:t>
      </w:r>
      <w:proofErr w:type="spellStart"/>
      <w:r w:rsidRPr="00584742">
        <w:rPr>
          <w:sz w:val="24"/>
          <w:szCs w:val="24"/>
          <w:lang w:val="uk-UA"/>
        </w:rPr>
        <w:t>тьютора</w:t>
      </w:r>
      <w:proofErr w:type="spellEnd"/>
      <w:r w:rsidRPr="00584742">
        <w:rPr>
          <w:sz w:val="24"/>
          <w:szCs w:val="24"/>
          <w:lang w:val="uk-UA"/>
        </w:rPr>
        <w:t>», тобто віртуального наставника.</w:t>
      </w:r>
    </w:p>
    <w:p w:rsidR="00B1230C" w:rsidRPr="00584742" w:rsidRDefault="00B1230C" w:rsidP="00B1230C">
      <w:pPr>
        <w:pStyle w:val="a3"/>
        <w:rPr>
          <w:sz w:val="24"/>
          <w:szCs w:val="24"/>
          <w:lang w:val="uk-UA"/>
        </w:rPr>
      </w:pPr>
      <w:r w:rsidRPr="00584742">
        <w:rPr>
          <w:sz w:val="24"/>
          <w:szCs w:val="24"/>
          <w:lang w:val="uk-UA"/>
        </w:rPr>
        <w:t xml:space="preserve">Одним з кардинальних завдань інформатизації освіти України є подальший розвиток єдиної системи баз даних та інформаційних ресурсів, забезпечення масового доступу до неї всіх категорій освітян. Ідеться про створення у навчальних закладах і країні загалом </w:t>
      </w:r>
      <w:proofErr w:type="spellStart"/>
      <w:r w:rsidRPr="00584742">
        <w:rPr>
          <w:sz w:val="24"/>
          <w:szCs w:val="24"/>
          <w:lang w:val="uk-UA"/>
        </w:rPr>
        <w:t>комп’ютерно</w:t>
      </w:r>
      <w:proofErr w:type="spellEnd"/>
      <w:r w:rsidRPr="00584742">
        <w:rPr>
          <w:sz w:val="24"/>
          <w:szCs w:val="24"/>
          <w:lang w:val="uk-UA"/>
        </w:rPr>
        <w:t xml:space="preserve"> орієнтованого навчального середовища шляхом формування інтегрованих загальнонаціональних електронних ресурсів, упровадження новітніх відкритих навчальних систем і відповідних педагогічних технологій.</w:t>
      </w:r>
    </w:p>
    <w:p w:rsidR="00B1230C" w:rsidRPr="00584742" w:rsidRDefault="00B1230C" w:rsidP="00B1230C">
      <w:pPr>
        <w:pStyle w:val="a3"/>
        <w:rPr>
          <w:sz w:val="24"/>
          <w:szCs w:val="24"/>
          <w:lang w:val="uk-UA"/>
        </w:rPr>
      </w:pPr>
      <w:r w:rsidRPr="00584742">
        <w:rPr>
          <w:sz w:val="24"/>
          <w:szCs w:val="24"/>
          <w:lang w:val="uk-UA"/>
        </w:rPr>
        <w:t xml:space="preserve">Роботи в цьому напрямі мають бути спрямовані передусім на створення високоякісних програмних засобів навчального призначення, електронних посібників, освітніх Інтернет порталів, електронних бібліотечних систем, технологій дистанційного навчання. </w:t>
      </w:r>
    </w:p>
    <w:p w:rsidR="00B1230C" w:rsidRPr="00584742" w:rsidRDefault="00B1230C" w:rsidP="00B1230C">
      <w:pPr>
        <w:pStyle w:val="a3"/>
        <w:rPr>
          <w:sz w:val="24"/>
          <w:szCs w:val="24"/>
          <w:lang w:val="uk-UA"/>
        </w:rPr>
      </w:pPr>
      <w:r w:rsidRPr="00584742">
        <w:rPr>
          <w:sz w:val="24"/>
          <w:szCs w:val="24"/>
          <w:lang w:val="uk-UA"/>
        </w:rPr>
        <w:t xml:space="preserve">У галузі продукування електронних засобів навчального призначення нині в Україні діють більше десяти різних вітчизняних розробників, зусиллями яких створено понад 350 </w:t>
      </w:r>
      <w:r w:rsidRPr="00584742">
        <w:rPr>
          <w:sz w:val="24"/>
          <w:szCs w:val="24"/>
          <w:lang w:val="uk-UA"/>
        </w:rPr>
        <w:lastRenderedPageBreak/>
        <w:t>електронних засобів. До розроблення їх змістовного наповнення і дидактичного обґрунтування методик застосування залучені науковці НАПН України.</w:t>
      </w:r>
    </w:p>
    <w:p w:rsidR="00B1230C" w:rsidRPr="00584742" w:rsidRDefault="00B1230C" w:rsidP="00B1230C">
      <w:pPr>
        <w:pStyle w:val="a3"/>
        <w:rPr>
          <w:sz w:val="24"/>
          <w:szCs w:val="24"/>
          <w:lang w:val="uk-UA"/>
        </w:rPr>
      </w:pPr>
      <w:r w:rsidRPr="00584742">
        <w:rPr>
          <w:sz w:val="24"/>
          <w:szCs w:val="24"/>
          <w:lang w:val="uk-UA"/>
        </w:rPr>
        <w:t xml:space="preserve">Нині грифи Міністерства освіти і науки, молоді та спорту  України мають близько 300 електронних засобів навчального призначення, якими за змістом охоплено майже всі шкільні предмети і низку навчальних дисциплін </w:t>
      </w:r>
      <w:proofErr w:type="spellStart"/>
      <w:r w:rsidRPr="00584742">
        <w:rPr>
          <w:sz w:val="24"/>
          <w:szCs w:val="24"/>
          <w:lang w:val="uk-UA"/>
        </w:rPr>
        <w:t>профтехосвіти</w:t>
      </w:r>
      <w:proofErr w:type="spellEnd"/>
      <w:r w:rsidRPr="00584742">
        <w:rPr>
          <w:sz w:val="24"/>
          <w:szCs w:val="24"/>
          <w:lang w:val="uk-UA"/>
        </w:rPr>
        <w:t xml:space="preserve"> і вищої школи. </w:t>
      </w:r>
    </w:p>
    <w:p w:rsidR="00B1230C" w:rsidRPr="00584742" w:rsidRDefault="00B1230C" w:rsidP="00B1230C">
      <w:pPr>
        <w:pStyle w:val="a3"/>
        <w:rPr>
          <w:sz w:val="24"/>
          <w:szCs w:val="24"/>
          <w:lang w:val="uk-UA"/>
        </w:rPr>
      </w:pPr>
      <w:r w:rsidRPr="00584742">
        <w:rPr>
          <w:sz w:val="24"/>
          <w:szCs w:val="24"/>
          <w:lang w:val="uk-UA"/>
        </w:rPr>
        <w:t xml:space="preserve">Для прикладу розподіл дидактичних електронних засобів за предметами і ступенями школи подано на слайді. Зазначу лише, що з наведеної кількості засобів доступними для використання в навчально-виховному процесі є не більше 130. Решта або вже застаріла, або перестала підтримуватися і тиражуватися виробниками. </w:t>
      </w:r>
    </w:p>
    <w:p w:rsidR="00B1230C" w:rsidRPr="00584742" w:rsidRDefault="00B1230C" w:rsidP="00B1230C">
      <w:pPr>
        <w:pStyle w:val="a3"/>
        <w:rPr>
          <w:sz w:val="24"/>
          <w:szCs w:val="24"/>
          <w:lang w:val="uk-UA"/>
        </w:rPr>
      </w:pPr>
      <w:r w:rsidRPr="00584742">
        <w:rPr>
          <w:sz w:val="24"/>
          <w:szCs w:val="24"/>
          <w:lang w:val="uk-UA"/>
        </w:rPr>
        <w:t>Використання в педагогічних системах відкритого комп’ютерно-орієнтованого навчального середовища висуває нові психолого-педагогічні проблеми. Їх розв’язання потребує утвердження електронної педагогіки як нової галузі педагогічної науки, яка, спираючись на здобутки класичної психолого-педагогічної науки, повинна дослідити особливості створення і ефективного впровадження в освітню практику ІКТ.</w:t>
      </w:r>
    </w:p>
    <w:p w:rsidR="00B1230C" w:rsidRPr="00584742" w:rsidRDefault="00B1230C" w:rsidP="00B1230C">
      <w:pPr>
        <w:pStyle w:val="a3"/>
        <w:rPr>
          <w:sz w:val="24"/>
          <w:szCs w:val="24"/>
          <w:lang w:val="uk-UA"/>
        </w:rPr>
      </w:pPr>
      <w:r w:rsidRPr="00584742">
        <w:rPr>
          <w:sz w:val="24"/>
          <w:szCs w:val="24"/>
          <w:lang w:val="uk-UA"/>
        </w:rPr>
        <w:t>До основних проблем електронної педагогіки, у дослідженні яких мають взяти активну участь науковці Академії, слід віднести такі:</w:t>
      </w:r>
    </w:p>
    <w:p w:rsidR="00B1230C" w:rsidRPr="00584742" w:rsidRDefault="00B1230C" w:rsidP="00B1230C">
      <w:pPr>
        <w:pStyle w:val="a3"/>
        <w:rPr>
          <w:sz w:val="24"/>
          <w:szCs w:val="24"/>
          <w:lang w:val="uk-UA"/>
        </w:rPr>
      </w:pPr>
      <w:r w:rsidRPr="00584742">
        <w:rPr>
          <w:sz w:val="24"/>
          <w:szCs w:val="24"/>
          <w:lang w:val="uk-UA"/>
        </w:rPr>
        <w:t xml:space="preserve">Розроблення теорії навчання у відкритих педагогічних системах. </w:t>
      </w:r>
    </w:p>
    <w:p w:rsidR="00B1230C" w:rsidRPr="00584742" w:rsidRDefault="00B1230C" w:rsidP="00B1230C">
      <w:pPr>
        <w:pStyle w:val="a3"/>
        <w:rPr>
          <w:sz w:val="24"/>
          <w:szCs w:val="24"/>
          <w:lang w:val="uk-UA"/>
        </w:rPr>
      </w:pPr>
      <w:r w:rsidRPr="00584742">
        <w:rPr>
          <w:sz w:val="24"/>
          <w:szCs w:val="24"/>
          <w:lang w:val="uk-UA"/>
        </w:rPr>
        <w:t xml:space="preserve">Формування педагогічно доцільного складу і структури методичних систем відкритої освіти. Ідеться про структурування змісту освіти, його подання в освітньому інформаційному просторі. </w:t>
      </w:r>
    </w:p>
    <w:p w:rsidR="00B1230C" w:rsidRPr="00584742" w:rsidRDefault="00B1230C" w:rsidP="00B1230C">
      <w:pPr>
        <w:pStyle w:val="a3"/>
        <w:rPr>
          <w:sz w:val="24"/>
          <w:szCs w:val="24"/>
          <w:lang w:val="uk-UA"/>
        </w:rPr>
      </w:pPr>
      <w:r w:rsidRPr="00584742">
        <w:rPr>
          <w:sz w:val="24"/>
          <w:szCs w:val="24"/>
          <w:lang w:val="uk-UA"/>
        </w:rPr>
        <w:t>Формування складу і структури відкритого комп’ютерно-орієнтованого навчального середовища. Передусім це стосується розроблення методик використання в навчально-виховному процесі мультимедійних засобів навчання, засобів електронних навчальних комунікацій, віртуальних предметних лабораторій, засобів мас-медіа, а також дидактичних елементів відкритих педагогічних систем.</w:t>
      </w:r>
    </w:p>
    <w:p w:rsidR="00B1230C" w:rsidRPr="00584742" w:rsidRDefault="00B1230C" w:rsidP="00B1230C">
      <w:pPr>
        <w:pStyle w:val="a3"/>
        <w:rPr>
          <w:sz w:val="24"/>
          <w:szCs w:val="24"/>
          <w:lang w:val="uk-UA"/>
        </w:rPr>
      </w:pPr>
      <w:r w:rsidRPr="00584742">
        <w:rPr>
          <w:sz w:val="24"/>
          <w:szCs w:val="24"/>
          <w:lang w:val="uk-UA"/>
        </w:rPr>
        <w:t>Підготовка вчителів і учнів до роботи у відкритих комп’ютерно-орієнтованих педагогічних системах.</w:t>
      </w:r>
    </w:p>
    <w:p w:rsidR="00B1230C" w:rsidRPr="00584742" w:rsidRDefault="00B1230C" w:rsidP="00B1230C">
      <w:pPr>
        <w:pStyle w:val="a3"/>
        <w:rPr>
          <w:sz w:val="24"/>
          <w:szCs w:val="24"/>
          <w:lang w:val="uk-UA"/>
        </w:rPr>
      </w:pPr>
      <w:r w:rsidRPr="00584742">
        <w:rPr>
          <w:sz w:val="24"/>
          <w:szCs w:val="24"/>
          <w:lang w:val="uk-UA"/>
        </w:rPr>
        <w:t xml:space="preserve">Створення методик використання відкритих комп’ютерно-орієнтованих педагогічних систем. </w:t>
      </w:r>
    </w:p>
    <w:p w:rsidR="00B1230C" w:rsidRPr="00584742" w:rsidRDefault="00B1230C" w:rsidP="00B1230C">
      <w:pPr>
        <w:pStyle w:val="a3"/>
        <w:rPr>
          <w:sz w:val="24"/>
          <w:szCs w:val="24"/>
          <w:lang w:val="uk-UA"/>
        </w:rPr>
      </w:pPr>
      <w:r w:rsidRPr="00584742">
        <w:rPr>
          <w:sz w:val="24"/>
          <w:szCs w:val="24"/>
          <w:lang w:val="uk-UA"/>
        </w:rPr>
        <w:t>Широке проникнення ІКТ у навчальний процес створює передумови для кардинального оновлення як змістово-цільових, так і технологічних сторін навчання, що проявляється у суттєвому збагаченні системи дидактичних прийомів, засобів навчання і на цій основі формуванні інноваційних педагогічних технологій, заснованих на використанні комп’ютерів.</w:t>
      </w:r>
    </w:p>
    <w:p w:rsidR="00B1230C" w:rsidRPr="00584742" w:rsidRDefault="00B1230C" w:rsidP="00B1230C">
      <w:pPr>
        <w:pStyle w:val="a3"/>
        <w:rPr>
          <w:sz w:val="24"/>
          <w:szCs w:val="24"/>
          <w:lang w:val="uk-UA"/>
        </w:rPr>
      </w:pPr>
      <w:r w:rsidRPr="00584742">
        <w:rPr>
          <w:sz w:val="24"/>
          <w:szCs w:val="24"/>
          <w:lang w:val="uk-UA"/>
        </w:rPr>
        <w:t>При цьому слід враховувати, що впровадження у навчальну діяльність інформаційних технологій не завжди може бути ефективно здійснене в межах традиційної класно-урочної системи організації навчального процесу, а тому необхідне доповнення її іншими формами. Подальшого динамічного розвитку повинні набути засоби і технології інформаційно-комунікаційних мереж, зокрема Інтернет, без яких неможлива комп’ютерно-технологічна платформа навчального середовища відкритої освіти.</w:t>
      </w:r>
    </w:p>
    <w:p w:rsidR="00B1230C" w:rsidRPr="00584742" w:rsidRDefault="00B1230C" w:rsidP="00B1230C">
      <w:pPr>
        <w:pStyle w:val="a3"/>
        <w:rPr>
          <w:sz w:val="24"/>
          <w:szCs w:val="24"/>
          <w:lang w:val="uk-UA"/>
        </w:rPr>
      </w:pPr>
      <w:r w:rsidRPr="00584742">
        <w:rPr>
          <w:sz w:val="24"/>
          <w:szCs w:val="24"/>
          <w:lang w:val="uk-UA"/>
        </w:rPr>
        <w:t xml:space="preserve">Функції та відповідна будова таких мереж сьогодні концептуально відображаються новітніми технологіями так званих «хмарних обчислень», які все активніше використовуються в педагогічній практиці. Їх запровадження дає можливість надавати освітні послуги користувачеві відповідно до його потреб шляхом швидкого доступу до загального фонду електронних ресурсів, докладаючи при цьому мінімальні управлінські зусилля. </w:t>
      </w:r>
    </w:p>
    <w:p w:rsidR="00B1230C" w:rsidRPr="00584742" w:rsidRDefault="00B1230C" w:rsidP="00B1230C">
      <w:pPr>
        <w:pStyle w:val="a3"/>
        <w:rPr>
          <w:sz w:val="24"/>
          <w:szCs w:val="24"/>
          <w:lang w:val="uk-UA"/>
        </w:rPr>
      </w:pPr>
      <w:r w:rsidRPr="00584742">
        <w:rPr>
          <w:sz w:val="24"/>
          <w:szCs w:val="24"/>
          <w:lang w:val="uk-UA"/>
        </w:rPr>
        <w:t>Для успішної інформатизації освіти важливим є формування ІКТ-компетентності та готовності вчителів, викладачів професійно-технічних і вищих навчальних закладів до роботи в інформаційному навчальному середовищі, оволодіння відповідними методиками. При цьому йдеться не про "</w:t>
      </w:r>
      <w:proofErr w:type="spellStart"/>
      <w:r w:rsidRPr="00584742">
        <w:rPr>
          <w:sz w:val="24"/>
          <w:szCs w:val="24"/>
          <w:lang w:val="uk-UA"/>
        </w:rPr>
        <w:t>вмонтовування</w:t>
      </w:r>
      <w:proofErr w:type="spellEnd"/>
      <w:r w:rsidRPr="00584742">
        <w:rPr>
          <w:sz w:val="24"/>
          <w:szCs w:val="24"/>
          <w:lang w:val="uk-UA"/>
        </w:rPr>
        <w:t xml:space="preserve">" комп’ютера в традиційні педагогічні системи, а про створення принципово нових навчальних технологій на основі інформатизації дидактичного процесу. Наприклад, інформатизація освітньої діяльності дасть змогу </w:t>
      </w:r>
      <w:r w:rsidRPr="00584742">
        <w:rPr>
          <w:sz w:val="24"/>
          <w:szCs w:val="24"/>
          <w:lang w:val="uk-UA"/>
        </w:rPr>
        <w:lastRenderedPageBreak/>
        <w:t>розв’язувати проблему формування ключової компетентності «навченості навчатися» («</w:t>
      </w:r>
      <w:r w:rsidRPr="00584742">
        <w:rPr>
          <w:sz w:val="24"/>
          <w:szCs w:val="24"/>
          <w:lang w:val="en-US"/>
        </w:rPr>
        <w:t>learning</w:t>
      </w:r>
      <w:r w:rsidRPr="00584742">
        <w:rPr>
          <w:sz w:val="24"/>
          <w:szCs w:val="24"/>
          <w:lang w:val="uk-UA"/>
        </w:rPr>
        <w:t xml:space="preserve"> </w:t>
      </w:r>
      <w:r w:rsidRPr="00584742">
        <w:rPr>
          <w:sz w:val="24"/>
          <w:szCs w:val="24"/>
          <w:lang w:val="en-US"/>
        </w:rPr>
        <w:t>to</w:t>
      </w:r>
      <w:r w:rsidRPr="00584742">
        <w:rPr>
          <w:sz w:val="24"/>
          <w:szCs w:val="24"/>
          <w:lang w:val="uk-UA"/>
        </w:rPr>
        <w:t xml:space="preserve"> </w:t>
      </w:r>
      <w:r w:rsidRPr="00584742">
        <w:rPr>
          <w:sz w:val="24"/>
          <w:szCs w:val="24"/>
          <w:lang w:val="en-US"/>
        </w:rPr>
        <w:t>learn</w:t>
      </w:r>
      <w:r w:rsidRPr="00584742">
        <w:rPr>
          <w:sz w:val="24"/>
          <w:szCs w:val="24"/>
          <w:lang w:val="uk-UA"/>
        </w:rPr>
        <w:t xml:space="preserve">»), докорінно підвищити самостійність у навчальній діяльності учня, студента. Мабуть, доцільно було б створити стандарт </w:t>
      </w:r>
      <w:proofErr w:type="spellStart"/>
      <w:r w:rsidRPr="00584742">
        <w:rPr>
          <w:sz w:val="24"/>
          <w:szCs w:val="24"/>
          <w:lang w:val="uk-UA"/>
        </w:rPr>
        <w:t>інформатичної</w:t>
      </w:r>
      <w:proofErr w:type="spellEnd"/>
      <w:r w:rsidRPr="00584742">
        <w:rPr>
          <w:sz w:val="24"/>
          <w:szCs w:val="24"/>
          <w:lang w:val="uk-UA"/>
        </w:rPr>
        <w:t xml:space="preserve"> культури педагога, оскільки запровадження ІКТ в  навчальний процес зумовлює необхідність володіння новими професійними уміннями і навичками. Завдання Академії в цьому плані – активізувати наукові дослідження зі створення нових методик використання інформаційних технологій, а також обґрунтування змісту, форм і методів підготовки педагога. </w:t>
      </w:r>
    </w:p>
    <w:p w:rsidR="00B1230C" w:rsidRPr="00584742" w:rsidRDefault="00B1230C" w:rsidP="00B1230C">
      <w:pPr>
        <w:pStyle w:val="a3"/>
        <w:rPr>
          <w:sz w:val="24"/>
          <w:szCs w:val="24"/>
          <w:lang w:val="uk-UA"/>
        </w:rPr>
      </w:pPr>
      <w:r w:rsidRPr="00584742">
        <w:rPr>
          <w:sz w:val="24"/>
          <w:szCs w:val="24"/>
          <w:lang w:val="uk-UA"/>
        </w:rPr>
        <w:t xml:space="preserve">Ефективність  і якість інформатизації освіти значною мірою буде зумовлена створенням національної індустрії комп’ютерно-орієнтованих засобів навчання, зокрема програмних засобів навчального призначення, широкого їх впровадження в освітню практику. Вони мають стати ефективним інструментом педагогічної, наукової та управлінської діяльності в системі освіти. Таку індустрію слід розглядати як один із найважливіших чинників модернізації освіти на сучасному етапі. </w:t>
      </w:r>
    </w:p>
    <w:p w:rsidR="00B1230C" w:rsidRPr="00584742" w:rsidRDefault="00B1230C" w:rsidP="00B1230C">
      <w:pPr>
        <w:pStyle w:val="a3"/>
        <w:rPr>
          <w:sz w:val="24"/>
          <w:szCs w:val="24"/>
          <w:lang w:val="uk-UA"/>
        </w:rPr>
      </w:pPr>
      <w:r w:rsidRPr="00584742">
        <w:rPr>
          <w:sz w:val="24"/>
          <w:szCs w:val="24"/>
          <w:lang w:val="uk-UA"/>
        </w:rPr>
        <w:t xml:space="preserve">У цьому зв’язку актуалізується проблема експертизи і сертифікації зазначених електронних засобів. Адже серед тисяч педагогічних програмних засобів, які заполонили нині освітній ринок і хаотично використовуються в навчальних закладах, як уже зазначалося, лише близько 300 мають гриф Міністерства. </w:t>
      </w:r>
    </w:p>
    <w:p w:rsidR="00B1230C" w:rsidRPr="00584742" w:rsidRDefault="00B1230C" w:rsidP="00B1230C">
      <w:pPr>
        <w:pStyle w:val="a3"/>
        <w:rPr>
          <w:sz w:val="24"/>
          <w:szCs w:val="24"/>
          <w:lang w:val="uk-UA"/>
        </w:rPr>
      </w:pPr>
      <w:r w:rsidRPr="00584742">
        <w:rPr>
          <w:sz w:val="24"/>
          <w:szCs w:val="24"/>
          <w:lang w:val="uk-UA"/>
        </w:rPr>
        <w:t xml:space="preserve">Таку ситуацію слід докорінно змінювати. </w:t>
      </w:r>
    </w:p>
    <w:p w:rsidR="00B1230C" w:rsidRPr="00584742" w:rsidRDefault="00B1230C" w:rsidP="00B1230C">
      <w:pPr>
        <w:pStyle w:val="a3"/>
        <w:rPr>
          <w:sz w:val="24"/>
          <w:szCs w:val="24"/>
          <w:lang w:val="uk-UA"/>
        </w:rPr>
      </w:pPr>
      <w:r w:rsidRPr="00584742">
        <w:rPr>
          <w:sz w:val="24"/>
          <w:szCs w:val="24"/>
          <w:lang w:val="uk-UA"/>
        </w:rPr>
        <w:t xml:space="preserve">І тут Національна академія педагогічних наук безумовно має відіграти одну з провідних ролей. </w:t>
      </w:r>
    </w:p>
    <w:p w:rsidR="00B1230C" w:rsidRPr="00584742" w:rsidRDefault="00B1230C" w:rsidP="00B1230C">
      <w:pPr>
        <w:pStyle w:val="a3"/>
        <w:rPr>
          <w:sz w:val="24"/>
          <w:szCs w:val="24"/>
          <w:lang w:val="uk-UA"/>
        </w:rPr>
      </w:pPr>
      <w:r w:rsidRPr="00584742">
        <w:rPr>
          <w:sz w:val="24"/>
          <w:szCs w:val="24"/>
          <w:lang w:val="uk-UA"/>
        </w:rPr>
        <w:t>Ідеться не тільки і не стільки про безпосередню участь фахівців Академії в процедурах сертифікації.</w:t>
      </w:r>
    </w:p>
    <w:p w:rsidR="00B1230C" w:rsidRPr="00584742" w:rsidRDefault="00B1230C" w:rsidP="00B1230C">
      <w:pPr>
        <w:pStyle w:val="a3"/>
        <w:rPr>
          <w:sz w:val="24"/>
          <w:szCs w:val="24"/>
          <w:lang w:val="uk-UA"/>
        </w:rPr>
      </w:pPr>
      <w:r w:rsidRPr="00584742">
        <w:rPr>
          <w:sz w:val="24"/>
          <w:szCs w:val="24"/>
          <w:lang w:val="uk-UA"/>
        </w:rPr>
        <w:t xml:space="preserve">Пріоритетності набуває всебічне наукове обґрунтування комплексу психолого-педагогічних вимог до дидактичних електронних ресурсів та програмних засобів, розроблення системи відповідних показників і вимірників, які забезпечать достовірність і надійність експертизи та сертифікації. </w:t>
      </w:r>
    </w:p>
    <w:p w:rsidR="00B1230C" w:rsidRPr="00584742" w:rsidRDefault="00B1230C" w:rsidP="00B1230C">
      <w:pPr>
        <w:pStyle w:val="a3"/>
        <w:rPr>
          <w:sz w:val="24"/>
          <w:szCs w:val="24"/>
          <w:lang w:val="uk-UA"/>
        </w:rPr>
      </w:pPr>
      <w:r w:rsidRPr="00584742">
        <w:rPr>
          <w:sz w:val="24"/>
          <w:szCs w:val="24"/>
          <w:lang w:val="uk-UA"/>
        </w:rPr>
        <w:t>Дозвольте стисло окреслити ще низку важливих аспектів перспективної діяльності Академії педагогічних наук України в контексті забезпечення процесів інформатизації освіти.</w:t>
      </w:r>
    </w:p>
    <w:p w:rsidR="00B1230C" w:rsidRPr="00584742" w:rsidRDefault="00B1230C" w:rsidP="00B1230C">
      <w:pPr>
        <w:pStyle w:val="a3"/>
        <w:rPr>
          <w:sz w:val="24"/>
          <w:szCs w:val="24"/>
          <w:lang w:val="uk-UA"/>
        </w:rPr>
      </w:pPr>
      <w:r w:rsidRPr="00584742">
        <w:rPr>
          <w:sz w:val="24"/>
          <w:szCs w:val="24"/>
          <w:lang w:val="uk-UA"/>
        </w:rPr>
        <w:t>Насамперед нам усім треба глибоко усвідомити суть нової освітньої парадигми.</w:t>
      </w:r>
    </w:p>
    <w:p w:rsidR="00B1230C" w:rsidRPr="00584742" w:rsidRDefault="00B1230C" w:rsidP="00B1230C">
      <w:pPr>
        <w:pStyle w:val="a3"/>
        <w:rPr>
          <w:sz w:val="24"/>
          <w:szCs w:val="24"/>
          <w:lang w:val="uk-UA"/>
        </w:rPr>
      </w:pPr>
      <w:r w:rsidRPr="00584742">
        <w:rPr>
          <w:sz w:val="24"/>
          <w:szCs w:val="24"/>
          <w:lang w:val="uk-UA"/>
        </w:rPr>
        <w:t xml:space="preserve">Вона ґрунтується на засадах </w:t>
      </w:r>
      <w:proofErr w:type="spellStart"/>
      <w:r w:rsidRPr="00584742">
        <w:rPr>
          <w:sz w:val="24"/>
          <w:szCs w:val="24"/>
          <w:lang w:val="uk-UA"/>
        </w:rPr>
        <w:t>людино-</w:t>
      </w:r>
      <w:proofErr w:type="spellEnd"/>
      <w:r w:rsidRPr="00584742">
        <w:rPr>
          <w:sz w:val="24"/>
          <w:szCs w:val="24"/>
          <w:lang w:val="uk-UA"/>
        </w:rPr>
        <w:t xml:space="preserve"> і </w:t>
      </w:r>
      <w:proofErr w:type="spellStart"/>
      <w:r w:rsidRPr="00584742">
        <w:rPr>
          <w:sz w:val="24"/>
          <w:szCs w:val="24"/>
          <w:lang w:val="uk-UA"/>
        </w:rPr>
        <w:t>дитиноцентризму</w:t>
      </w:r>
      <w:proofErr w:type="spellEnd"/>
      <w:r w:rsidRPr="00584742">
        <w:rPr>
          <w:sz w:val="24"/>
          <w:szCs w:val="24"/>
          <w:lang w:val="uk-UA"/>
        </w:rPr>
        <w:t xml:space="preserve">, </w:t>
      </w:r>
      <w:proofErr w:type="spellStart"/>
      <w:r w:rsidRPr="00584742">
        <w:rPr>
          <w:sz w:val="24"/>
          <w:szCs w:val="24"/>
          <w:lang w:val="uk-UA"/>
        </w:rPr>
        <w:t>особистісно</w:t>
      </w:r>
      <w:proofErr w:type="spellEnd"/>
      <w:r w:rsidRPr="00584742">
        <w:rPr>
          <w:sz w:val="24"/>
          <w:szCs w:val="24"/>
          <w:lang w:val="uk-UA"/>
        </w:rPr>
        <w:t xml:space="preserve"> орієнтованого навчання, глобалізації суспільства. </w:t>
      </w:r>
    </w:p>
    <w:p w:rsidR="00B1230C" w:rsidRPr="00584742" w:rsidRDefault="00B1230C" w:rsidP="00B1230C">
      <w:pPr>
        <w:pStyle w:val="a3"/>
        <w:rPr>
          <w:sz w:val="24"/>
          <w:szCs w:val="24"/>
          <w:lang w:val="uk-UA"/>
        </w:rPr>
      </w:pPr>
      <w:r w:rsidRPr="00584742">
        <w:rPr>
          <w:sz w:val="24"/>
          <w:szCs w:val="24"/>
          <w:lang w:val="uk-UA"/>
        </w:rPr>
        <w:t>Ми повинні на рівні дидактичних систем і освітніх середовищ втілити зазначені теоретичні засади в інноваційних педагогічних технологіях.</w:t>
      </w:r>
    </w:p>
    <w:p w:rsidR="00B1230C" w:rsidRPr="00584742" w:rsidRDefault="00B1230C" w:rsidP="00B1230C">
      <w:pPr>
        <w:pStyle w:val="a3"/>
        <w:rPr>
          <w:sz w:val="24"/>
          <w:szCs w:val="24"/>
          <w:lang w:val="uk-UA"/>
        </w:rPr>
      </w:pPr>
      <w:r w:rsidRPr="00584742">
        <w:rPr>
          <w:sz w:val="24"/>
          <w:szCs w:val="24"/>
          <w:lang w:val="uk-UA"/>
        </w:rPr>
        <w:t xml:space="preserve">Такі технології мають бути насичені інформаційними мережевими засобами, а також передбачати включення нових форм педагогічної взаємодії учасників навчально-виховного процесу типу "учень–учитель–комп’ютер". </w:t>
      </w:r>
    </w:p>
    <w:p w:rsidR="00B1230C" w:rsidRPr="00584742" w:rsidRDefault="00B1230C" w:rsidP="00B1230C">
      <w:pPr>
        <w:pStyle w:val="a3"/>
        <w:rPr>
          <w:sz w:val="24"/>
          <w:szCs w:val="24"/>
          <w:lang w:val="uk-UA"/>
        </w:rPr>
      </w:pPr>
      <w:r w:rsidRPr="00584742">
        <w:rPr>
          <w:sz w:val="24"/>
          <w:szCs w:val="24"/>
          <w:lang w:val="uk-UA"/>
        </w:rPr>
        <w:t xml:space="preserve">Мають активно впроваджуватися особливі способи комунікації (чати, форуми, соціальні мережі тощо) із врахуванням закономірностей  функціонування "віртуальних просторів". </w:t>
      </w:r>
    </w:p>
    <w:p w:rsidR="00B1230C" w:rsidRPr="00584742" w:rsidRDefault="00B1230C" w:rsidP="00B1230C">
      <w:pPr>
        <w:pStyle w:val="a3"/>
        <w:rPr>
          <w:sz w:val="24"/>
          <w:szCs w:val="24"/>
          <w:lang w:val="uk-UA"/>
        </w:rPr>
      </w:pPr>
      <w:r w:rsidRPr="00584742">
        <w:rPr>
          <w:sz w:val="24"/>
          <w:szCs w:val="24"/>
          <w:lang w:val="uk-UA"/>
        </w:rPr>
        <w:t>З огляду на це проблеми інформатизації освіти не можуть бути предметом досліджень лише окремих спеціалізованих структур нашої Академії. А тому питання інформатизації освіти повинно стати об’єктом наукового інтересу і теоретичної педагогіки, і психології, і предметних дидактик, і андрагогіки. Більшої уваги потребує і координація таких досліджень між різними рівнями освіти.</w:t>
      </w:r>
    </w:p>
    <w:p w:rsidR="00B1230C" w:rsidRPr="00584742" w:rsidRDefault="00B1230C" w:rsidP="00B1230C">
      <w:pPr>
        <w:pStyle w:val="a3"/>
        <w:rPr>
          <w:sz w:val="24"/>
          <w:szCs w:val="24"/>
          <w:lang w:val="uk-UA"/>
        </w:rPr>
      </w:pPr>
      <w:r w:rsidRPr="00584742">
        <w:rPr>
          <w:sz w:val="24"/>
          <w:szCs w:val="24"/>
          <w:lang w:val="uk-UA"/>
        </w:rPr>
        <w:t>Важливо активізувати участь Академії у виконанні державних програм, спрямованих на розв’язання проблем інформатизації освіти, таких як "Відкритий світ", "Сто відсотків", а також проектів міжнародних фондів та компаній: "Партнерство в навчанні" (Майкрософт), "Один учень – один комп’ютер" (</w:t>
      </w:r>
      <w:proofErr w:type="spellStart"/>
      <w:r w:rsidRPr="00584742">
        <w:rPr>
          <w:sz w:val="24"/>
          <w:szCs w:val="24"/>
          <w:lang w:val="uk-UA"/>
        </w:rPr>
        <w:t>Інтел</w:t>
      </w:r>
      <w:proofErr w:type="spellEnd"/>
      <w:r w:rsidRPr="00584742">
        <w:rPr>
          <w:sz w:val="24"/>
          <w:szCs w:val="24"/>
          <w:lang w:val="uk-UA"/>
        </w:rPr>
        <w:t>), "</w:t>
      </w:r>
      <w:proofErr w:type="spellStart"/>
      <w:r w:rsidRPr="00584742">
        <w:rPr>
          <w:sz w:val="24"/>
          <w:szCs w:val="24"/>
          <w:lang w:val="uk-UA"/>
        </w:rPr>
        <w:t>Конект</w:t>
      </w:r>
      <w:proofErr w:type="spellEnd"/>
      <w:r w:rsidRPr="00584742">
        <w:rPr>
          <w:sz w:val="24"/>
          <w:szCs w:val="24"/>
          <w:lang w:val="uk-UA"/>
        </w:rPr>
        <w:t xml:space="preserve"> 8" (</w:t>
      </w:r>
      <w:proofErr w:type="spellStart"/>
      <w:r w:rsidRPr="00584742">
        <w:rPr>
          <w:sz w:val="24"/>
          <w:szCs w:val="24"/>
          <w:lang w:val="uk-UA"/>
        </w:rPr>
        <w:t>Адобе</w:t>
      </w:r>
      <w:proofErr w:type="spellEnd"/>
      <w:r w:rsidRPr="00584742">
        <w:rPr>
          <w:sz w:val="24"/>
          <w:szCs w:val="24"/>
          <w:lang w:val="uk-UA"/>
        </w:rPr>
        <w:t>) та інших.</w:t>
      </w:r>
    </w:p>
    <w:p w:rsidR="00B1230C" w:rsidRPr="00584742" w:rsidRDefault="00B1230C" w:rsidP="00B1230C">
      <w:pPr>
        <w:pStyle w:val="a3"/>
        <w:rPr>
          <w:sz w:val="24"/>
          <w:szCs w:val="24"/>
          <w:lang w:val="uk-UA"/>
        </w:rPr>
      </w:pPr>
      <w:r w:rsidRPr="00584742">
        <w:rPr>
          <w:sz w:val="24"/>
          <w:szCs w:val="24"/>
          <w:lang w:val="uk-UA"/>
        </w:rPr>
        <w:t xml:space="preserve">Потребує термінового вирішення і комплекс психолого-педагогічних і методичних проблем, що виникають у зв’язку з реалізацією нових підходів до вивчення інформатики в середній школі, яке відповідно до прийнятих нових освітніх стандартів має тепер </w:t>
      </w:r>
      <w:r w:rsidRPr="00584742">
        <w:rPr>
          <w:sz w:val="24"/>
          <w:szCs w:val="24"/>
          <w:lang w:val="uk-UA"/>
        </w:rPr>
        <w:lastRenderedPageBreak/>
        <w:t xml:space="preserve">розпочинатися з 2-го класу. До речі, як показує аналіз сучасних тенденцій тотальної інформатизації суспільства цей термін початку вивчення інформатики стрімко знижується. </w:t>
      </w:r>
    </w:p>
    <w:p w:rsidR="00B1230C" w:rsidRPr="00584742" w:rsidRDefault="00B1230C" w:rsidP="00B1230C">
      <w:pPr>
        <w:pStyle w:val="a3"/>
        <w:rPr>
          <w:sz w:val="24"/>
          <w:szCs w:val="24"/>
          <w:lang w:val="uk-UA"/>
        </w:rPr>
      </w:pPr>
      <w:r w:rsidRPr="00584742">
        <w:rPr>
          <w:sz w:val="24"/>
          <w:szCs w:val="24"/>
          <w:lang w:val="uk-UA"/>
        </w:rPr>
        <w:t>Ідеться про створення цілісного науково-методичного забезпечення навчання інформатики в школі на різних її ступенях: від пропедевтичного ознайомлення з основами інформатики в початковій школі до поглибленого вивчення предмета в профільних класах. Це вимагає активної участі учених Академії в розробленні навчальних програм, підготовці підручників і посібників, створенні програмно-методичних комплексів тощо.</w:t>
      </w:r>
    </w:p>
    <w:p w:rsidR="00B1230C" w:rsidRPr="00584742" w:rsidRDefault="00B1230C" w:rsidP="00B1230C">
      <w:pPr>
        <w:pStyle w:val="a3"/>
        <w:rPr>
          <w:i/>
          <w:sz w:val="24"/>
          <w:szCs w:val="24"/>
          <w:lang w:val="uk-UA"/>
        </w:rPr>
      </w:pPr>
      <w:r w:rsidRPr="00584742">
        <w:rPr>
          <w:i/>
          <w:sz w:val="24"/>
          <w:szCs w:val="24"/>
          <w:lang w:val="uk-UA"/>
        </w:rPr>
        <w:t>Шановні колеги!</w:t>
      </w:r>
    </w:p>
    <w:p w:rsidR="00B1230C" w:rsidRPr="00584742" w:rsidRDefault="00B1230C" w:rsidP="00B1230C">
      <w:pPr>
        <w:pStyle w:val="a3"/>
        <w:rPr>
          <w:sz w:val="24"/>
          <w:szCs w:val="24"/>
          <w:lang w:val="uk-UA"/>
        </w:rPr>
      </w:pPr>
      <w:r w:rsidRPr="00584742">
        <w:rPr>
          <w:sz w:val="24"/>
          <w:szCs w:val="24"/>
          <w:lang w:val="uk-UA"/>
        </w:rPr>
        <w:t>Звичайно ж у своєму виступі я не зміг в повному обсязі приділити однакову увагу всім проблемам, які виникли на сучасному етапі інформатизації освіти України. Тому запрошую вас до широкого обговорення. Ми будемо раді врахувати ваші слушні думки та зауваження.</w:t>
      </w:r>
    </w:p>
    <w:p w:rsidR="00B1230C" w:rsidRPr="00584742" w:rsidRDefault="00B1230C" w:rsidP="00B1230C">
      <w:pPr>
        <w:pStyle w:val="a3"/>
        <w:rPr>
          <w:i/>
          <w:sz w:val="24"/>
          <w:szCs w:val="24"/>
          <w:lang w:val="uk-UA"/>
        </w:rPr>
      </w:pPr>
      <w:r w:rsidRPr="00584742">
        <w:rPr>
          <w:i/>
          <w:sz w:val="24"/>
          <w:szCs w:val="24"/>
          <w:lang w:val="uk-UA"/>
        </w:rPr>
        <w:t>Дякую за увагу!</w:t>
      </w:r>
    </w:p>
    <w:p w:rsidR="004B0BD4" w:rsidRDefault="004B0BD4">
      <w:bookmarkStart w:id="0" w:name="_GoBack"/>
      <w:bookmarkEnd w:id="0"/>
    </w:p>
    <w:sectPr w:rsidR="004B0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30C"/>
    <w:rsid w:val="004B0BD4"/>
    <w:rsid w:val="00B12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1230C"/>
    <w:pPr>
      <w:spacing w:after="0" w:line="240" w:lineRule="auto"/>
    </w:pPr>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1230C"/>
    <w:pPr>
      <w:spacing w:after="0" w:line="240" w:lineRule="auto"/>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4397</Words>
  <Characters>25067</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SamForum</Company>
  <LinksUpToDate>false</LinksUpToDate>
  <CharactersWithSpaces>29406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2011-11-29T09:00:00Z</dcterms:created>
  <dcterms:modified xsi:type="dcterms:W3CDTF">2011-11-29T09:01:00Z</dcterms:modified>
</cp:coreProperties>
</file>